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15EBF" w14:textId="77777777" w:rsidR="001F6B71" w:rsidRPr="001F6B71" w:rsidRDefault="001F6B71" w:rsidP="001F6B71">
      <w:pPr>
        <w:spacing w:before="100" w:beforeAutospacing="1" w:after="100" w:afterAutospacing="1"/>
      </w:pPr>
      <w:r w:rsidRPr="001F6B71">
        <w:rPr>
          <w:noProof/>
        </w:rPr>
        <w:drawing>
          <wp:anchor distT="0" distB="0" distL="114300" distR="114300" simplePos="0" relativeHeight="251658240" behindDoc="0" locked="0" layoutInCell="1" allowOverlap="1" wp14:anchorId="7A9C9961" wp14:editId="58113A94">
            <wp:simplePos x="0" y="0"/>
            <wp:positionH relativeFrom="column">
              <wp:posOffset>-1080135</wp:posOffset>
            </wp:positionH>
            <wp:positionV relativeFrom="paragraph">
              <wp:posOffset>0</wp:posOffset>
            </wp:positionV>
            <wp:extent cx="7501255" cy="9509760"/>
            <wp:effectExtent l="0" t="0" r="4445" b="0"/>
            <wp:wrapThrough wrapText="bothSides">
              <wp:wrapPolygon edited="0">
                <wp:start x="0" y="0"/>
                <wp:lineTo x="0" y="21548"/>
                <wp:lineTo x="21558" y="21548"/>
                <wp:lineTo x="2155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3939"/>
                    <a:stretch/>
                  </pic:blipFill>
                  <pic:spPr bwMode="auto">
                    <a:xfrm>
                      <a:off x="0" y="0"/>
                      <a:ext cx="7501255" cy="9509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0098C3" w14:textId="2E529755" w:rsidR="001503B8" w:rsidRDefault="001503B8" w:rsidP="001503B8">
      <w:pPr>
        <w:shd w:val="clear" w:color="auto" w:fill="FFFFFF"/>
        <w:spacing w:beforeAutospacing="1" w:afterAutospacing="1"/>
        <w:ind w:firstLine="567"/>
        <w:jc w:val="both"/>
        <w:rPr>
          <w:color w:val="333333"/>
        </w:rPr>
      </w:pPr>
      <w:r w:rsidRPr="00744B9A">
        <w:rPr>
          <w:color w:val="333333"/>
        </w:rPr>
        <w:lastRenderedPageBreak/>
        <w:t>Рабочая программа учебного предмета «</w:t>
      </w:r>
      <w:r>
        <w:rPr>
          <w:color w:val="333333"/>
        </w:rPr>
        <w:t>Экология</w:t>
      </w:r>
      <w:r w:rsidRPr="00744B9A">
        <w:rPr>
          <w:color w:val="333333"/>
        </w:rPr>
        <w:t>» </w:t>
      </w:r>
      <w:r w:rsidR="001F6B71" w:rsidRPr="00744B9A">
        <w:rPr>
          <w:color w:val="333333"/>
        </w:rPr>
        <w:t xml:space="preserve"> </w:t>
      </w:r>
      <w:r w:rsidRPr="00744B9A">
        <w:rPr>
          <w:color w:val="333333"/>
        </w:rPr>
        <w:t xml:space="preserve">на уровне </w:t>
      </w:r>
      <w:r>
        <w:rPr>
          <w:color w:val="333333"/>
        </w:rPr>
        <w:t>основного</w:t>
      </w:r>
      <w:r w:rsidRPr="00744B9A">
        <w:rPr>
          <w:color w:val="333333"/>
        </w:rPr>
        <w:t xml:space="preserve"> </w:t>
      </w:r>
      <w:r>
        <w:rPr>
          <w:color w:val="333333"/>
        </w:rPr>
        <w:t>среднего</w:t>
      </w:r>
      <w:r w:rsidRPr="00744B9A">
        <w:rPr>
          <w:color w:val="333333"/>
        </w:rPr>
        <w:t xml:space="preserve"> образования составлена на основе Требований к результатам освоения программы </w:t>
      </w:r>
      <w:r>
        <w:rPr>
          <w:color w:val="333333"/>
        </w:rPr>
        <w:t xml:space="preserve">среднего </w:t>
      </w:r>
      <w:r w:rsidRPr="00744B9A">
        <w:rPr>
          <w:color w:val="333333"/>
        </w:rPr>
        <w:t xml:space="preserve">общего образования Федерального государственного образовательного стандарта </w:t>
      </w:r>
      <w:r>
        <w:rPr>
          <w:color w:val="333333"/>
        </w:rPr>
        <w:t xml:space="preserve">среднего </w:t>
      </w:r>
      <w:r w:rsidRPr="00744B9A">
        <w:rPr>
          <w:color w:val="333333"/>
        </w:rPr>
        <w:t xml:space="preserve">общего образования (далее – ФГОС </w:t>
      </w:r>
      <w:r>
        <w:rPr>
          <w:color w:val="333333"/>
        </w:rPr>
        <w:t>С</w:t>
      </w:r>
      <w:r w:rsidRPr="00744B9A">
        <w:rPr>
          <w:color w:val="333333"/>
        </w:rPr>
        <w:t xml:space="preserve">ОО), Федеральной образовательной программы </w:t>
      </w:r>
      <w:r>
        <w:rPr>
          <w:color w:val="333333"/>
        </w:rPr>
        <w:t>среднего</w:t>
      </w:r>
      <w:r w:rsidRPr="00744B9A">
        <w:rPr>
          <w:color w:val="333333"/>
        </w:rPr>
        <w:t xml:space="preserve"> общего образования (далее – ФОП </w:t>
      </w:r>
      <w:r>
        <w:rPr>
          <w:color w:val="333333"/>
        </w:rPr>
        <w:t>С</w:t>
      </w:r>
      <w:r w:rsidRPr="00744B9A">
        <w:rPr>
          <w:color w:val="333333"/>
        </w:rPr>
        <w:t>ОО), а также ориентирована на целевые приоритеты, сформулированные в федеральной рабочей программе воспитания.</w:t>
      </w:r>
    </w:p>
    <w:p w14:paraId="2DF139BF" w14:textId="77777777" w:rsidR="001503B8" w:rsidRPr="00744B9A" w:rsidRDefault="001503B8" w:rsidP="001503B8">
      <w:pPr>
        <w:shd w:val="clear" w:color="auto" w:fill="FFFFFF"/>
        <w:spacing w:before="100" w:beforeAutospacing="1" w:after="100" w:afterAutospacing="1"/>
        <w:jc w:val="both"/>
        <w:rPr>
          <w:color w:val="333333"/>
          <w:sz w:val="21"/>
          <w:szCs w:val="21"/>
        </w:rPr>
      </w:pPr>
      <w:r>
        <w:rPr>
          <w:color w:val="333333"/>
        </w:rPr>
        <w:t xml:space="preserve">Количество </w:t>
      </w:r>
      <w:r w:rsidRPr="00744B9A">
        <w:rPr>
          <w:color w:val="333333"/>
        </w:rPr>
        <w:t>часов, отведённых на изучение «</w:t>
      </w:r>
      <w:r>
        <w:rPr>
          <w:color w:val="333333"/>
        </w:rPr>
        <w:t>Экология</w:t>
      </w:r>
      <w:r w:rsidRPr="00744B9A">
        <w:rPr>
          <w:color w:val="333333"/>
        </w:rPr>
        <w:t>»</w:t>
      </w:r>
      <w:r>
        <w:rPr>
          <w:color w:val="333333"/>
        </w:rPr>
        <w:t xml:space="preserve"> учебным планом составляет 34</w:t>
      </w:r>
      <w:r w:rsidRPr="00744B9A">
        <w:rPr>
          <w:color w:val="333333"/>
        </w:rPr>
        <w:t xml:space="preserve">, </w:t>
      </w:r>
      <w:r>
        <w:rPr>
          <w:color w:val="333333"/>
        </w:rPr>
        <w:t>по 1часу в неделю.</w:t>
      </w:r>
    </w:p>
    <w:p w14:paraId="1A41241D" w14:textId="77777777" w:rsidR="001503B8" w:rsidRDefault="001503B8" w:rsidP="001503B8">
      <w:pPr>
        <w:tabs>
          <w:tab w:val="left" w:pos="3090"/>
        </w:tabs>
        <w:rPr>
          <w:b/>
          <w:sz w:val="28"/>
          <w:szCs w:val="28"/>
        </w:rPr>
      </w:pPr>
      <w:r>
        <w:rPr>
          <w:b/>
          <w:sz w:val="28"/>
          <w:szCs w:val="28"/>
        </w:rPr>
        <w:t xml:space="preserve">Содержание учебного предмета </w:t>
      </w:r>
    </w:p>
    <w:p w14:paraId="50132A33" w14:textId="77777777" w:rsidR="001503B8" w:rsidRDefault="001503B8" w:rsidP="001503B8">
      <w:pPr>
        <w:pStyle w:val="a6"/>
        <w:spacing w:before="0" w:beforeAutospacing="0" w:after="300" w:afterAutospacing="0"/>
        <w:ind w:firstLine="708"/>
        <w:jc w:val="both"/>
      </w:pPr>
      <w:r>
        <w:t>Содержание рабочей программы учитывает концепции преподавания учебных предметов и рабочую программу воспитания. Включает</w:t>
      </w:r>
    </w:p>
    <w:p w14:paraId="0A46D32D" w14:textId="77777777" w:rsidR="001503B8" w:rsidRDefault="00A92A88" w:rsidP="001503B8">
      <w:pPr>
        <w:autoSpaceDE w:val="0"/>
        <w:autoSpaceDN w:val="0"/>
        <w:adjustRightInd w:val="0"/>
        <w:jc w:val="both"/>
        <w:rPr>
          <w:b/>
          <w:bCs/>
          <w:iCs/>
          <w:szCs w:val="28"/>
        </w:rPr>
      </w:pPr>
      <w:r w:rsidRPr="00A92A88">
        <w:rPr>
          <w:bCs/>
        </w:rPr>
        <w:t xml:space="preserve"> </w:t>
      </w:r>
      <w:proofErr w:type="gramStart"/>
      <w:r w:rsidR="001503B8" w:rsidRPr="00FE312C">
        <w:rPr>
          <w:b/>
          <w:bCs/>
          <w:iCs/>
          <w:szCs w:val="28"/>
        </w:rPr>
        <w:t xml:space="preserve">Содержание </w:t>
      </w:r>
      <w:r w:rsidR="001503B8">
        <w:rPr>
          <w:b/>
          <w:bCs/>
          <w:iCs/>
          <w:szCs w:val="28"/>
        </w:rPr>
        <w:t xml:space="preserve"> учебного</w:t>
      </w:r>
      <w:proofErr w:type="gramEnd"/>
      <w:r w:rsidR="001503B8">
        <w:rPr>
          <w:b/>
          <w:bCs/>
          <w:iCs/>
          <w:szCs w:val="28"/>
        </w:rPr>
        <w:t xml:space="preserve"> предмета, курса.</w:t>
      </w:r>
    </w:p>
    <w:p w14:paraId="5A20275C" w14:textId="77777777" w:rsidR="001503B8" w:rsidRDefault="001503B8" w:rsidP="001503B8">
      <w:pPr>
        <w:pStyle w:val="c9"/>
        <w:shd w:val="clear" w:color="auto" w:fill="FFFFFF"/>
        <w:spacing w:before="0" w:beforeAutospacing="0" w:after="0" w:afterAutospacing="0"/>
        <w:jc w:val="both"/>
        <w:rPr>
          <w:rFonts w:ascii="Arial" w:hAnsi="Arial" w:cs="Arial"/>
          <w:color w:val="000000"/>
          <w:sz w:val="22"/>
          <w:szCs w:val="22"/>
        </w:rPr>
      </w:pPr>
      <w:r>
        <w:rPr>
          <w:rStyle w:val="c0"/>
          <w:b/>
          <w:bCs/>
          <w:color w:val="000000"/>
        </w:rPr>
        <w:t>Введение (1 ч)</w:t>
      </w:r>
    </w:p>
    <w:p w14:paraId="1E92CF3D" w14:textId="77777777" w:rsidR="001503B8" w:rsidRDefault="001503B8" w:rsidP="001503B8">
      <w:pPr>
        <w:pStyle w:val="c9"/>
        <w:shd w:val="clear" w:color="auto" w:fill="FFFFFF"/>
        <w:spacing w:before="0" w:beforeAutospacing="0" w:after="0" w:afterAutospacing="0"/>
        <w:jc w:val="both"/>
        <w:rPr>
          <w:rFonts w:ascii="Arial" w:hAnsi="Arial" w:cs="Arial"/>
          <w:color w:val="000000"/>
          <w:sz w:val="22"/>
          <w:szCs w:val="22"/>
        </w:rPr>
      </w:pPr>
      <w:r>
        <w:rPr>
          <w:rStyle w:val="c0"/>
          <w:color w:val="000000"/>
        </w:rPr>
        <w:t>Предмет экологии как науки. Ее разделы. Экология как теоретическая основа деятельности человека в природе. Роль экологии в жизни современного общества.</w:t>
      </w:r>
    </w:p>
    <w:p w14:paraId="01251056" w14:textId="77777777" w:rsidR="001503B8" w:rsidRDefault="001503B8" w:rsidP="001503B8">
      <w:pPr>
        <w:pStyle w:val="c4"/>
        <w:numPr>
          <w:ilvl w:val="0"/>
          <w:numId w:val="24"/>
        </w:numPr>
        <w:shd w:val="clear" w:color="auto" w:fill="FFFFFF"/>
        <w:spacing w:before="0" w:beforeAutospacing="0" w:after="0" w:afterAutospacing="0"/>
        <w:jc w:val="both"/>
        <w:rPr>
          <w:rFonts w:ascii="Arial" w:hAnsi="Arial" w:cs="Arial"/>
          <w:color w:val="000000"/>
          <w:sz w:val="22"/>
          <w:szCs w:val="22"/>
        </w:rPr>
      </w:pPr>
      <w:r>
        <w:rPr>
          <w:rStyle w:val="c0"/>
          <w:b/>
          <w:bCs/>
          <w:color w:val="000000"/>
        </w:rPr>
        <w:t>Организм и среда (5ч)</w:t>
      </w:r>
    </w:p>
    <w:p w14:paraId="05F05710" w14:textId="77777777" w:rsidR="001503B8" w:rsidRPr="006C2A92" w:rsidRDefault="001503B8" w:rsidP="001503B8">
      <w:pPr>
        <w:pStyle w:val="c4"/>
        <w:shd w:val="clear" w:color="auto" w:fill="FFFFFF"/>
        <w:spacing w:before="0" w:beforeAutospacing="0" w:after="0" w:afterAutospacing="0"/>
        <w:jc w:val="both"/>
        <w:rPr>
          <w:rFonts w:ascii="Arial" w:hAnsi="Arial" w:cs="Arial"/>
          <w:color w:val="000000"/>
          <w:sz w:val="22"/>
          <w:szCs w:val="22"/>
        </w:rPr>
      </w:pPr>
      <w:r w:rsidRPr="006C2A92">
        <w:rPr>
          <w:rStyle w:val="c0"/>
          <w:iCs/>
          <w:color w:val="000000"/>
        </w:rPr>
        <w:t>Возможности размножения организмов</w:t>
      </w:r>
      <w:r w:rsidRPr="006C2A92">
        <w:rPr>
          <w:rStyle w:val="c0"/>
          <w:color w:val="000000"/>
        </w:rPr>
        <w:t> </w:t>
      </w:r>
      <w:r w:rsidRPr="006C2A92">
        <w:rPr>
          <w:rStyle w:val="c0"/>
          <w:iCs/>
          <w:color w:val="000000"/>
        </w:rPr>
        <w:t xml:space="preserve">и их ограничения средой </w:t>
      </w:r>
    </w:p>
    <w:p w14:paraId="7048AD8B" w14:textId="77777777" w:rsidR="001503B8" w:rsidRDefault="001503B8" w:rsidP="001503B8">
      <w:pPr>
        <w:pStyle w:val="c9"/>
        <w:shd w:val="clear" w:color="auto" w:fill="FFFFFF"/>
        <w:spacing w:before="0" w:beforeAutospacing="0" w:after="0" w:afterAutospacing="0"/>
        <w:jc w:val="both"/>
        <w:rPr>
          <w:rFonts w:ascii="Arial" w:hAnsi="Arial" w:cs="Arial"/>
          <w:color w:val="000000"/>
          <w:sz w:val="22"/>
          <w:szCs w:val="22"/>
        </w:rPr>
      </w:pPr>
      <w:r>
        <w:rPr>
          <w:rStyle w:val="c0"/>
          <w:color w:val="000000"/>
        </w:rPr>
        <w:t xml:space="preserve">Геометрическая прогрессия размножения. Кривые потенциального роста численности видов. Ограничение их ресурсами и факторами среды. Практическое значение потенциала размножения организмов. Закон экологического оптимума. Понятие экстремальных условий. Экологическое разнообразие видов. Закон ограничивающего фактора. Мера воздействия на организмы в практической деятельности человека. </w:t>
      </w:r>
      <w:r w:rsidRPr="006C2A92">
        <w:rPr>
          <w:rStyle w:val="c0"/>
          <w:iCs/>
          <w:color w:val="000000"/>
        </w:rPr>
        <w:t>Основные пути приспособления организмов к среде</w:t>
      </w:r>
      <w:r>
        <w:rPr>
          <w:rStyle w:val="c0"/>
          <w:i/>
          <w:iCs/>
          <w:color w:val="000000"/>
        </w:rPr>
        <w:t xml:space="preserve"> </w:t>
      </w:r>
      <w:r>
        <w:rPr>
          <w:rStyle w:val="c0"/>
          <w:color w:val="000000"/>
        </w:rPr>
        <w:t xml:space="preserve">Активная и скрытая жизнь (анабиоз). Связь с устойчивостью. Создание внутренней среды. Избегание неблагоприятных условий. Использование явлений анабиоза на практике. </w:t>
      </w:r>
      <w:r w:rsidRPr="007E6020">
        <w:rPr>
          <w:rStyle w:val="c0"/>
          <w:iCs/>
          <w:color w:val="000000"/>
        </w:rPr>
        <w:t>Пути воздействия организмов на среду обитания</w:t>
      </w:r>
      <w:r>
        <w:rPr>
          <w:rStyle w:val="c0"/>
          <w:i/>
          <w:iCs/>
          <w:color w:val="000000"/>
        </w:rPr>
        <w:t xml:space="preserve"> </w:t>
      </w:r>
      <w:r>
        <w:rPr>
          <w:rStyle w:val="c0"/>
          <w:color w:val="000000"/>
        </w:rPr>
        <w:t xml:space="preserve">Газовый и водный обмен. Пищевая активность. Рост. Другие формы активности. Почвенные обитатели и их </w:t>
      </w:r>
      <w:proofErr w:type="spellStart"/>
      <w:r>
        <w:rPr>
          <w:rStyle w:val="c0"/>
          <w:color w:val="000000"/>
        </w:rPr>
        <w:t>средообразующая</w:t>
      </w:r>
      <w:proofErr w:type="spellEnd"/>
      <w:r>
        <w:rPr>
          <w:rStyle w:val="c0"/>
          <w:color w:val="000000"/>
        </w:rPr>
        <w:t xml:space="preserve"> деятельность. </w:t>
      </w:r>
      <w:r w:rsidRPr="007E6020">
        <w:rPr>
          <w:rStyle w:val="c0"/>
          <w:iCs/>
          <w:color w:val="000000"/>
        </w:rPr>
        <w:t>Приспособительные формы</w:t>
      </w:r>
      <w:r>
        <w:rPr>
          <w:rStyle w:val="c0"/>
          <w:i/>
          <w:iCs/>
          <w:color w:val="000000"/>
        </w:rPr>
        <w:t xml:space="preserve"> </w:t>
      </w:r>
      <w:r w:rsidRPr="007E6020">
        <w:rPr>
          <w:rStyle w:val="c0"/>
          <w:iCs/>
          <w:color w:val="000000"/>
        </w:rPr>
        <w:t>организмов</w:t>
      </w:r>
      <w:r>
        <w:rPr>
          <w:rStyle w:val="c0"/>
          <w:i/>
          <w:iCs/>
          <w:color w:val="000000"/>
        </w:rPr>
        <w:t xml:space="preserve"> </w:t>
      </w:r>
      <w:r>
        <w:rPr>
          <w:rStyle w:val="c0"/>
          <w:color w:val="000000"/>
        </w:rPr>
        <w:t>Внешнее сходство представителей разных видов при сходном образе жизни. Связь с условиями среды. Жизненные формы видов, их приспособительное значение. Понятие конвергенции. Жизненные формы и экологическая инженерия.</w:t>
      </w:r>
    </w:p>
    <w:p w14:paraId="2F36A3B1" w14:textId="77777777" w:rsidR="001503B8" w:rsidRDefault="001503B8" w:rsidP="001503B8">
      <w:pPr>
        <w:pStyle w:val="c4"/>
        <w:shd w:val="clear" w:color="auto" w:fill="FFFFFF"/>
        <w:spacing w:before="0" w:beforeAutospacing="0" w:after="0" w:afterAutospacing="0"/>
        <w:jc w:val="both"/>
        <w:rPr>
          <w:rFonts w:ascii="Arial" w:hAnsi="Arial" w:cs="Arial"/>
          <w:color w:val="000000"/>
          <w:sz w:val="22"/>
          <w:szCs w:val="22"/>
        </w:rPr>
      </w:pPr>
      <w:r>
        <w:rPr>
          <w:rStyle w:val="c0"/>
          <w:b/>
          <w:bCs/>
          <w:color w:val="000000"/>
        </w:rPr>
        <w:t>Сообщества и популяции (13ч)</w:t>
      </w:r>
    </w:p>
    <w:p w14:paraId="5E3290FF" w14:textId="77777777" w:rsidR="001503B8" w:rsidRDefault="001503B8" w:rsidP="001503B8">
      <w:pPr>
        <w:pStyle w:val="c4"/>
        <w:shd w:val="clear" w:color="auto" w:fill="FFFFFF"/>
        <w:spacing w:before="0" w:beforeAutospacing="0" w:after="0" w:afterAutospacing="0"/>
        <w:jc w:val="both"/>
        <w:rPr>
          <w:rFonts w:ascii="Arial" w:hAnsi="Arial" w:cs="Arial"/>
          <w:color w:val="000000"/>
          <w:sz w:val="22"/>
          <w:szCs w:val="22"/>
        </w:rPr>
      </w:pPr>
      <w:r w:rsidRPr="007E6020">
        <w:rPr>
          <w:rStyle w:val="c0"/>
          <w:iCs/>
          <w:color w:val="000000"/>
        </w:rPr>
        <w:t>Типы взаимодействия организмов</w:t>
      </w:r>
      <w:r>
        <w:rPr>
          <w:rStyle w:val="c0"/>
          <w:i/>
          <w:iCs/>
          <w:color w:val="000000"/>
        </w:rPr>
        <w:t xml:space="preserve"> </w:t>
      </w:r>
      <w:r>
        <w:rPr>
          <w:rStyle w:val="c0"/>
          <w:color w:val="000000"/>
        </w:rPr>
        <w:t xml:space="preserve">Биотическое окружение как часть среды жизни. Классификация биотических связей. Сложность биотических отношений. Экологические цепные реакции в природе. Прямое и косвенное воздействие человека на живую природу через изменение биотических связей. </w:t>
      </w:r>
      <w:r w:rsidRPr="007E6020">
        <w:rPr>
          <w:rStyle w:val="c0"/>
          <w:iCs/>
          <w:color w:val="000000"/>
        </w:rPr>
        <w:t>Законы и следствия пищевых отношений</w:t>
      </w:r>
      <w:r>
        <w:rPr>
          <w:rStyle w:val="c0"/>
          <w:i/>
          <w:iCs/>
          <w:color w:val="000000"/>
        </w:rPr>
        <w:t xml:space="preserve"> </w:t>
      </w:r>
    </w:p>
    <w:p w14:paraId="54F15C5B" w14:textId="77777777" w:rsidR="001503B8" w:rsidRDefault="001503B8" w:rsidP="001503B8">
      <w:pPr>
        <w:pStyle w:val="c9"/>
        <w:shd w:val="clear" w:color="auto" w:fill="FFFFFF"/>
        <w:spacing w:before="0" w:beforeAutospacing="0" w:after="0" w:afterAutospacing="0"/>
        <w:jc w:val="both"/>
        <w:rPr>
          <w:rFonts w:ascii="Arial" w:hAnsi="Arial" w:cs="Arial"/>
          <w:color w:val="000000"/>
          <w:sz w:val="22"/>
          <w:szCs w:val="22"/>
        </w:rPr>
      </w:pPr>
      <w:r>
        <w:rPr>
          <w:rStyle w:val="c0"/>
          <w:color w:val="000000"/>
        </w:rPr>
        <w:t xml:space="preserve">Типы пищевых отношений. Пищевые сети. Количественные связи хищника и жертвы. Роль хищников в регуляции численности жертв. Зависимость численности хищника от численности жертв. Экологические правила рыболовства и промысла. Последствия нарушения человеком пищевых связей в природе. «Экологический бумеранг» при уничтожении хищников и паразитов. </w:t>
      </w:r>
      <w:r w:rsidRPr="007E6020">
        <w:rPr>
          <w:rStyle w:val="c0"/>
          <w:iCs/>
          <w:color w:val="000000"/>
        </w:rPr>
        <w:t>Законы конкурентных отношений в природе</w:t>
      </w:r>
      <w:r>
        <w:rPr>
          <w:rStyle w:val="c0"/>
          <w:i/>
          <w:iCs/>
          <w:color w:val="000000"/>
        </w:rPr>
        <w:t xml:space="preserve"> </w:t>
      </w:r>
    </w:p>
    <w:p w14:paraId="4A70E11B" w14:textId="77777777" w:rsidR="001503B8" w:rsidRDefault="001503B8" w:rsidP="001503B8">
      <w:pPr>
        <w:pStyle w:val="c9"/>
        <w:shd w:val="clear" w:color="auto" w:fill="FFFFFF"/>
        <w:spacing w:before="0" w:beforeAutospacing="0" w:after="0" w:afterAutospacing="0"/>
        <w:jc w:val="both"/>
        <w:rPr>
          <w:rFonts w:ascii="Arial" w:hAnsi="Arial" w:cs="Arial"/>
          <w:color w:val="000000"/>
          <w:sz w:val="22"/>
          <w:szCs w:val="22"/>
        </w:rPr>
      </w:pPr>
      <w:r>
        <w:rPr>
          <w:rStyle w:val="c0"/>
          <w:color w:val="000000"/>
        </w:rPr>
        <w:t xml:space="preserve">Правило конкурентного исключения. Условия его проявления. Роль конкуренции в регулировании видового состава сообщества. Законы конкурентных отношений и сельскохозяйственная практика. Роль конкурентных отношений при интродукции новых видов. Конкурентные отношения и экологическая инженерия. </w:t>
      </w:r>
      <w:r w:rsidRPr="007E6020">
        <w:rPr>
          <w:rStyle w:val="c0"/>
          <w:iCs/>
          <w:color w:val="000000"/>
        </w:rPr>
        <w:t xml:space="preserve">Популяции </w:t>
      </w:r>
    </w:p>
    <w:p w14:paraId="67789EAD" w14:textId="77777777" w:rsidR="001503B8" w:rsidRDefault="001503B8" w:rsidP="001503B8">
      <w:pPr>
        <w:pStyle w:val="c9"/>
        <w:shd w:val="clear" w:color="auto" w:fill="FFFFFF"/>
        <w:spacing w:before="0" w:beforeAutospacing="0" w:after="0" w:afterAutospacing="0"/>
        <w:jc w:val="both"/>
        <w:rPr>
          <w:rFonts w:ascii="Arial" w:hAnsi="Arial" w:cs="Arial"/>
          <w:color w:val="000000"/>
          <w:sz w:val="22"/>
          <w:szCs w:val="22"/>
        </w:rPr>
      </w:pPr>
      <w:r>
        <w:rPr>
          <w:rStyle w:val="c0"/>
          <w:color w:val="000000"/>
        </w:rPr>
        <w:t xml:space="preserve">Понятие популяции. Типы популяций. Внутривидовые отношения. Формы совместной жизни. Отношения в популяциях и практическая деятельность человека. </w:t>
      </w:r>
      <w:r w:rsidRPr="001B014A">
        <w:rPr>
          <w:rStyle w:val="c0"/>
          <w:iCs/>
          <w:color w:val="000000"/>
        </w:rPr>
        <w:t>Демографическая структура популяций</w:t>
      </w:r>
      <w:r>
        <w:rPr>
          <w:rStyle w:val="c0"/>
          <w:i/>
          <w:iCs/>
          <w:color w:val="000000"/>
        </w:rPr>
        <w:t xml:space="preserve"> </w:t>
      </w:r>
      <w:r>
        <w:rPr>
          <w:rStyle w:val="c0"/>
          <w:color w:val="000000"/>
        </w:rPr>
        <w:t xml:space="preserve">Понятие демографии. Особенности экологии организмов в связи с их возрастом и полом. Соотношение возрастных и половых групп и устойчивость популяций. </w:t>
      </w:r>
      <w:r>
        <w:rPr>
          <w:rStyle w:val="c0"/>
          <w:color w:val="000000"/>
        </w:rPr>
        <w:lastRenderedPageBreak/>
        <w:t xml:space="preserve">Прогноз численности и устойчивости популяций по возрастной структуре. Использование демографических показателей в сельском и лесном хозяйстве, в промысле. Поддержание оптимальной структуры природных популяций. </w:t>
      </w:r>
      <w:r w:rsidRPr="007E6020">
        <w:rPr>
          <w:rStyle w:val="c0"/>
          <w:iCs/>
          <w:color w:val="000000"/>
        </w:rPr>
        <w:t>Рост численности и плотности популяций</w:t>
      </w:r>
      <w:r>
        <w:rPr>
          <w:rStyle w:val="c0"/>
          <w:i/>
          <w:iCs/>
          <w:color w:val="000000"/>
        </w:rPr>
        <w:t xml:space="preserve"> </w:t>
      </w:r>
      <w:r>
        <w:rPr>
          <w:rStyle w:val="c0"/>
          <w:color w:val="000000"/>
        </w:rPr>
        <w:t>Кривая роста популяции в среде с ограниченными возможностями (ресурсами). Понятие емкости среды. Процессы, происходящие при возрастании плотности. Их роль в ограничении численности. Популяции как системы с механизмами саморегуляции (гомеостаза). Экологически грамотное управление плотностью популяций.</w:t>
      </w:r>
    </w:p>
    <w:p w14:paraId="196C32D5" w14:textId="77777777" w:rsidR="001503B8" w:rsidRDefault="001503B8" w:rsidP="001503B8">
      <w:pPr>
        <w:pStyle w:val="c4"/>
        <w:shd w:val="clear" w:color="auto" w:fill="FFFFFF"/>
        <w:spacing w:before="0" w:beforeAutospacing="0" w:after="0" w:afterAutospacing="0"/>
        <w:jc w:val="both"/>
        <w:rPr>
          <w:rFonts w:ascii="Arial" w:hAnsi="Arial" w:cs="Arial"/>
          <w:color w:val="000000"/>
          <w:sz w:val="22"/>
          <w:szCs w:val="22"/>
        </w:rPr>
      </w:pPr>
      <w:r w:rsidRPr="007E6020">
        <w:rPr>
          <w:rStyle w:val="c0"/>
          <w:iCs/>
          <w:color w:val="000000"/>
        </w:rPr>
        <w:t>Динамика численности популяций и ее регуляция в природе</w:t>
      </w:r>
      <w:r>
        <w:rPr>
          <w:rStyle w:val="c0"/>
          <w:i/>
          <w:iCs/>
          <w:color w:val="000000"/>
        </w:rPr>
        <w:t xml:space="preserve"> </w:t>
      </w:r>
      <w:r>
        <w:rPr>
          <w:rStyle w:val="c0"/>
          <w:color w:val="000000"/>
        </w:rPr>
        <w:t xml:space="preserve">Односторонние изменения и обратная связь (регуляция) в динамике численности популяций. Роль внутривидовых и межвидовых отношений в динамике численности популяций. Немедленная и запаздывающая регуляция. Типы динамики численности разных видов. Задачи поддержания регуляторных возможностей в природе. </w:t>
      </w:r>
      <w:r w:rsidRPr="007E6020">
        <w:rPr>
          <w:rStyle w:val="c0"/>
          <w:iCs/>
          <w:color w:val="000000"/>
        </w:rPr>
        <w:t>Биоценоз и его устойчивость</w:t>
      </w:r>
      <w:r>
        <w:rPr>
          <w:rStyle w:val="c0"/>
          <w:i/>
          <w:iCs/>
          <w:color w:val="000000"/>
        </w:rPr>
        <w:t xml:space="preserve"> </w:t>
      </w:r>
    </w:p>
    <w:p w14:paraId="66E6E301" w14:textId="77777777" w:rsidR="001503B8" w:rsidRDefault="001503B8" w:rsidP="001503B8">
      <w:pPr>
        <w:pStyle w:val="c9"/>
        <w:shd w:val="clear" w:color="auto" w:fill="FFFFFF"/>
        <w:spacing w:before="0" w:beforeAutospacing="0" w:after="0" w:afterAutospacing="0"/>
        <w:jc w:val="both"/>
        <w:rPr>
          <w:rFonts w:ascii="Arial" w:hAnsi="Arial" w:cs="Arial"/>
          <w:color w:val="000000"/>
          <w:sz w:val="22"/>
          <w:szCs w:val="22"/>
        </w:rPr>
      </w:pPr>
      <w:r>
        <w:rPr>
          <w:rStyle w:val="c0"/>
          <w:color w:val="000000"/>
        </w:rPr>
        <w:t xml:space="preserve">Видовой состав биоценозов. Многочисленные и малочисленные виды, их роль в сообществе. Основные </w:t>
      </w:r>
      <w:proofErr w:type="spellStart"/>
      <w:r>
        <w:rPr>
          <w:rStyle w:val="c0"/>
          <w:color w:val="000000"/>
        </w:rPr>
        <w:t>средообразователи</w:t>
      </w:r>
      <w:proofErr w:type="spellEnd"/>
      <w:r>
        <w:rPr>
          <w:rStyle w:val="c0"/>
          <w:color w:val="000000"/>
        </w:rPr>
        <w:t xml:space="preserve">. Экологические ниши видов в биоценозах. Особенности распределения видов в пространстве и их активность во времени. Условия устойчивости природных сообществ. Последствия нарушения структуры природных биоценозов. Принципы конструирования искусственных сообществ. </w:t>
      </w:r>
      <w:proofErr w:type="gramStart"/>
      <w:r w:rsidRPr="007E6020">
        <w:rPr>
          <w:rStyle w:val="c0"/>
          <w:bCs/>
          <w:color w:val="000000"/>
        </w:rPr>
        <w:t>Экосистемы</w:t>
      </w:r>
      <w:r>
        <w:rPr>
          <w:rFonts w:ascii="Arial" w:hAnsi="Arial" w:cs="Arial"/>
          <w:color w:val="000000"/>
          <w:sz w:val="22"/>
          <w:szCs w:val="22"/>
        </w:rPr>
        <w:t xml:space="preserve">  </w:t>
      </w:r>
      <w:r w:rsidRPr="007E6020">
        <w:rPr>
          <w:rStyle w:val="c0"/>
          <w:iCs/>
          <w:color w:val="000000"/>
        </w:rPr>
        <w:t>Законы</w:t>
      </w:r>
      <w:proofErr w:type="gramEnd"/>
      <w:r w:rsidRPr="007E6020">
        <w:rPr>
          <w:rStyle w:val="c0"/>
          <w:iCs/>
          <w:color w:val="000000"/>
        </w:rPr>
        <w:t xml:space="preserve"> организации экосистем</w:t>
      </w:r>
      <w:r>
        <w:rPr>
          <w:rStyle w:val="c0"/>
          <w:i/>
          <w:iCs/>
          <w:color w:val="000000"/>
        </w:rPr>
        <w:t xml:space="preserve">  </w:t>
      </w:r>
      <w:r>
        <w:rPr>
          <w:rStyle w:val="c0"/>
          <w:color w:val="000000"/>
        </w:rPr>
        <w:t xml:space="preserve">Понятие экосистемы. Биоценоз как основа природной экосистемы. Масштабы вещественно-энергетических связей между живой и косной частями экосистемы. Круговорот веществ и поток энергии в экосистемах. Основные компоненты экосистем; запас биогенных элементов, продуценты, консументы, </w:t>
      </w:r>
      <w:proofErr w:type="spellStart"/>
      <w:r>
        <w:rPr>
          <w:rStyle w:val="c0"/>
          <w:color w:val="000000"/>
        </w:rPr>
        <w:t>редуценты</w:t>
      </w:r>
      <w:proofErr w:type="spellEnd"/>
      <w:r>
        <w:rPr>
          <w:rStyle w:val="c0"/>
          <w:color w:val="000000"/>
        </w:rPr>
        <w:t xml:space="preserve">. Последствия нарушения круговорота веществ и потока энергии. Экологические правила создания и поддержания искусственных экосистем. </w:t>
      </w:r>
      <w:r w:rsidRPr="007E6020">
        <w:rPr>
          <w:rStyle w:val="c0"/>
          <w:iCs/>
          <w:color w:val="000000"/>
        </w:rPr>
        <w:t>Законы биологической продуктивности</w:t>
      </w:r>
      <w:r>
        <w:rPr>
          <w:rStyle w:val="c0"/>
          <w:i/>
          <w:iCs/>
          <w:color w:val="000000"/>
        </w:rPr>
        <w:t xml:space="preserve"> </w:t>
      </w:r>
      <w:r>
        <w:rPr>
          <w:rStyle w:val="c0"/>
          <w:color w:val="000000"/>
        </w:rPr>
        <w:t xml:space="preserve">Цепи питания в экосистемах. Законы потока энергии по цепям питания. Первичная и вторичная биологическая продукция. Экологические пирамиды. Масштабы биологической продукции в экосистемах разного типа. Факторы, ограничивающие биологическую продукцию. Пути увеличения биологической продуктивности Земли. </w:t>
      </w:r>
      <w:r w:rsidRPr="007E6020">
        <w:rPr>
          <w:rStyle w:val="c0"/>
          <w:iCs/>
          <w:color w:val="000000"/>
        </w:rPr>
        <w:t>Продуктивность агроценозов</w:t>
      </w:r>
      <w:r>
        <w:rPr>
          <w:rStyle w:val="c0"/>
          <w:iCs/>
          <w:color w:val="000000"/>
        </w:rPr>
        <w:t>.</w:t>
      </w:r>
      <w:r>
        <w:rPr>
          <w:rStyle w:val="c0"/>
          <w:i/>
          <w:iCs/>
          <w:color w:val="000000"/>
        </w:rPr>
        <w:t xml:space="preserve"> </w:t>
      </w:r>
      <w:r>
        <w:rPr>
          <w:rStyle w:val="c0"/>
          <w:color w:val="000000"/>
        </w:rPr>
        <w:t xml:space="preserve">Понятие агроценоза и агроэкосистемы. Экологические особенности агроценозов. Их продуктивность. Пути управления продуктивностью </w:t>
      </w:r>
      <w:proofErr w:type="spellStart"/>
      <w:r>
        <w:rPr>
          <w:rStyle w:val="c0"/>
          <w:color w:val="000000"/>
        </w:rPr>
        <w:t>агросообществ</w:t>
      </w:r>
      <w:proofErr w:type="spellEnd"/>
      <w:r>
        <w:rPr>
          <w:rStyle w:val="c0"/>
          <w:color w:val="000000"/>
        </w:rPr>
        <w:t xml:space="preserve"> и поддержания круговорота веществ в агроэкосистемах. Экологические способы повышения их устойчивости и биологического разнообразия. </w:t>
      </w:r>
      <w:r w:rsidRPr="007E6020">
        <w:rPr>
          <w:rStyle w:val="c0"/>
          <w:iCs/>
          <w:color w:val="000000"/>
        </w:rPr>
        <w:t xml:space="preserve">Биосфера как глобальная </w:t>
      </w:r>
      <w:proofErr w:type="spellStart"/>
      <w:r w:rsidRPr="007E6020">
        <w:rPr>
          <w:rStyle w:val="c0"/>
          <w:iCs/>
          <w:color w:val="000000"/>
        </w:rPr>
        <w:t>экосистема</w:t>
      </w:r>
      <w:r>
        <w:rPr>
          <w:rStyle w:val="c0"/>
          <w:color w:val="000000"/>
        </w:rPr>
        <w:t>В</w:t>
      </w:r>
      <w:proofErr w:type="spellEnd"/>
      <w:r>
        <w:rPr>
          <w:rStyle w:val="c0"/>
          <w:color w:val="000000"/>
        </w:rPr>
        <w:t>. И. Вернадский и его учение о биосфере. Роль жизни в преобразовании верхних оболочек Земли. Состав атмосферы, вод, почвы. Горные породы как результат деятельности живых организмов. Связывание и запасание космической энергии. Глобальные круговороты веществ. Устойчивость жизни на Земле в геологической истории. Условия стабильности и продуктивности биосферы. Распределение биологической продукции на земном шаре. Роль человеческого общества в использовании ресурсов и преобразовании биосферы.</w:t>
      </w:r>
    </w:p>
    <w:p w14:paraId="429F7E19" w14:textId="77777777" w:rsidR="001503B8" w:rsidRDefault="001503B8" w:rsidP="001503B8">
      <w:pPr>
        <w:pStyle w:val="c4"/>
        <w:shd w:val="clear" w:color="auto" w:fill="FFFFFF"/>
        <w:spacing w:before="0" w:beforeAutospacing="0" w:after="0" w:afterAutospacing="0"/>
        <w:jc w:val="both"/>
        <w:rPr>
          <w:rFonts w:ascii="Arial" w:hAnsi="Arial" w:cs="Arial"/>
          <w:color w:val="000000"/>
          <w:sz w:val="22"/>
          <w:szCs w:val="22"/>
        </w:rPr>
      </w:pPr>
      <w:r>
        <w:rPr>
          <w:rStyle w:val="c0"/>
          <w:b/>
          <w:bCs/>
          <w:color w:val="000000"/>
        </w:rPr>
        <w:t>II. Социальная экология (16ч)</w:t>
      </w:r>
    </w:p>
    <w:p w14:paraId="7BB54BA9" w14:textId="77777777" w:rsidR="001503B8" w:rsidRDefault="001503B8" w:rsidP="001503B8">
      <w:pPr>
        <w:pStyle w:val="c4"/>
        <w:shd w:val="clear" w:color="auto" w:fill="FFFFFF"/>
        <w:spacing w:before="0" w:beforeAutospacing="0" w:after="0" w:afterAutospacing="0"/>
        <w:jc w:val="both"/>
        <w:rPr>
          <w:rFonts w:ascii="Arial" w:hAnsi="Arial" w:cs="Arial"/>
          <w:color w:val="000000"/>
          <w:sz w:val="22"/>
          <w:szCs w:val="22"/>
        </w:rPr>
      </w:pPr>
      <w:r>
        <w:rPr>
          <w:rStyle w:val="c0"/>
          <w:b/>
          <w:bCs/>
          <w:color w:val="000000"/>
        </w:rPr>
        <w:t>Человек в экосистеме Земли (6 ч)</w:t>
      </w:r>
    </w:p>
    <w:p w14:paraId="752496A4" w14:textId="77777777" w:rsidR="001503B8" w:rsidRDefault="001503B8" w:rsidP="001503B8">
      <w:pPr>
        <w:pStyle w:val="c4"/>
        <w:shd w:val="clear" w:color="auto" w:fill="FFFFFF"/>
        <w:spacing w:before="0" w:beforeAutospacing="0" w:after="0" w:afterAutospacing="0"/>
        <w:jc w:val="both"/>
        <w:rPr>
          <w:rFonts w:ascii="Arial" w:hAnsi="Arial" w:cs="Arial"/>
          <w:color w:val="000000"/>
          <w:sz w:val="22"/>
          <w:szCs w:val="22"/>
        </w:rPr>
      </w:pPr>
      <w:r w:rsidRPr="007E6020">
        <w:rPr>
          <w:rStyle w:val="c0"/>
          <w:iCs/>
          <w:color w:val="000000"/>
        </w:rPr>
        <w:t>Человек — биосоциальный вид</w:t>
      </w:r>
      <w:r>
        <w:rPr>
          <w:rStyle w:val="c0"/>
          <w:i/>
          <w:iCs/>
          <w:color w:val="000000"/>
        </w:rPr>
        <w:t xml:space="preserve"> </w:t>
      </w:r>
      <w:r>
        <w:rPr>
          <w:rStyle w:val="c0"/>
          <w:color w:val="000000"/>
        </w:rPr>
        <w:t xml:space="preserve">Общие экологические и социальные особенности популяций человека. Социальные особенности экологических связей человечества: овладение дополнительными источниками энергии, использование энергии производства, способность к согласованным общественным действиям. </w:t>
      </w:r>
      <w:r w:rsidRPr="007E6020">
        <w:rPr>
          <w:rStyle w:val="c0"/>
          <w:iCs/>
          <w:color w:val="000000"/>
        </w:rPr>
        <w:t>История развития</w:t>
      </w:r>
      <w:r w:rsidRPr="007E6020">
        <w:rPr>
          <w:rStyle w:val="c0"/>
          <w:color w:val="000000"/>
        </w:rPr>
        <w:t> </w:t>
      </w:r>
      <w:r w:rsidRPr="007E6020">
        <w:rPr>
          <w:rStyle w:val="c0"/>
          <w:iCs/>
          <w:color w:val="000000"/>
        </w:rPr>
        <w:t>экологических связей человечества</w:t>
      </w:r>
      <w:r>
        <w:rPr>
          <w:rStyle w:val="c0"/>
          <w:iCs/>
          <w:color w:val="000000"/>
        </w:rPr>
        <w:t xml:space="preserve"> </w:t>
      </w:r>
      <w:r>
        <w:rPr>
          <w:rStyle w:val="c0"/>
          <w:color w:val="000000"/>
        </w:rPr>
        <w:t xml:space="preserve">Экологические связи человечества в доисторическое время. Овладение огнем. Преимущества орудийной охоты. Экологические связи человечества в историческое время. Культурные растения и домашние животные. Совершенствование сельского хозяйства. Появление и развитие промышленности, формирование техносферы. Экологические аспекты развития коммуникаций: транспорт, информационные связи. Кочевой и оседлый образ жизни людей, их экологические особенности. Крупномасштабные миграции и их экологические последствия. Экологические последствия возникновения и развития системы государств. </w:t>
      </w:r>
      <w:r w:rsidRPr="007E6020">
        <w:rPr>
          <w:rStyle w:val="c0"/>
          <w:iCs/>
          <w:color w:val="000000"/>
        </w:rPr>
        <w:t xml:space="preserve">Современные отношения человечества и природы </w:t>
      </w:r>
      <w:r>
        <w:rPr>
          <w:rStyle w:val="c0"/>
          <w:color w:val="000000"/>
        </w:rPr>
        <w:t xml:space="preserve">Масштабы экологических связей человечества: использование природных ресурсов, загрязнение </w:t>
      </w:r>
      <w:r>
        <w:rPr>
          <w:rStyle w:val="c0"/>
          <w:color w:val="000000"/>
        </w:rPr>
        <w:lastRenderedPageBreak/>
        <w:t xml:space="preserve">среды, антропогенные влияния на глобальные процессы. Нарастание глобальной экологической нестабильности. Предкризисное состояние крупных биосферных процессов. Региональные экологические кризисы. </w:t>
      </w:r>
      <w:r w:rsidRPr="007E6020">
        <w:rPr>
          <w:rStyle w:val="c0"/>
          <w:iCs/>
          <w:color w:val="000000"/>
        </w:rPr>
        <w:t>Социально-экологические взаимосвязи</w:t>
      </w:r>
      <w:r>
        <w:rPr>
          <w:rStyle w:val="c0"/>
          <w:i/>
          <w:iCs/>
          <w:color w:val="000000"/>
        </w:rPr>
        <w:t xml:space="preserve"> </w:t>
      </w:r>
      <w:r>
        <w:rPr>
          <w:rStyle w:val="c0"/>
          <w:color w:val="000000"/>
        </w:rPr>
        <w:t xml:space="preserve">Всеобщая связь природных и антропогенных процессов на Земле. Первостепенное значение природных взаимосвязей. Необходимость включения продуктов и отходов производства в глобальные круговороты веществ. Опережающий рост потребностей человека как одна из основных причин глобальной </w:t>
      </w:r>
      <w:proofErr w:type="gramStart"/>
      <w:r>
        <w:rPr>
          <w:rStyle w:val="c0"/>
          <w:color w:val="000000"/>
        </w:rPr>
        <w:t>экологической  нестабильности</w:t>
      </w:r>
      <w:proofErr w:type="gramEnd"/>
      <w:r>
        <w:rPr>
          <w:rStyle w:val="c0"/>
          <w:color w:val="000000"/>
        </w:rPr>
        <w:t xml:space="preserve">.   </w:t>
      </w:r>
      <w:proofErr w:type="gramStart"/>
      <w:r>
        <w:rPr>
          <w:rStyle w:val="c0"/>
          <w:color w:val="000000"/>
        </w:rPr>
        <w:t>Необходимость  разумного</w:t>
      </w:r>
      <w:proofErr w:type="gramEnd"/>
      <w:r>
        <w:rPr>
          <w:rStyle w:val="c0"/>
          <w:color w:val="000000"/>
        </w:rPr>
        <w:t xml:space="preserve"> регулирования потребностей людей.</w:t>
      </w:r>
    </w:p>
    <w:p w14:paraId="17B40259" w14:textId="77777777" w:rsidR="001503B8" w:rsidRDefault="001503B8" w:rsidP="001503B8">
      <w:pPr>
        <w:pStyle w:val="c4"/>
        <w:shd w:val="clear" w:color="auto" w:fill="FFFFFF"/>
        <w:spacing w:before="0" w:beforeAutospacing="0" w:after="0" w:afterAutospacing="0"/>
        <w:jc w:val="both"/>
        <w:rPr>
          <w:rFonts w:ascii="Arial" w:hAnsi="Arial" w:cs="Arial"/>
          <w:color w:val="000000"/>
          <w:sz w:val="22"/>
          <w:szCs w:val="22"/>
        </w:rPr>
      </w:pPr>
      <w:r>
        <w:rPr>
          <w:rStyle w:val="c0"/>
          <w:b/>
          <w:bCs/>
          <w:color w:val="000000"/>
        </w:rPr>
        <w:t xml:space="preserve">Диалектика отношений «природа—общество» (3 ч) </w:t>
      </w:r>
      <w:r w:rsidRPr="009D5377">
        <w:rPr>
          <w:rStyle w:val="c0"/>
          <w:iCs/>
          <w:color w:val="000000"/>
        </w:rPr>
        <w:t>Противоречивость системы «природа</w:t>
      </w:r>
      <w:r w:rsidRPr="009D5377">
        <w:rPr>
          <w:rStyle w:val="c0"/>
          <w:color w:val="000000"/>
        </w:rPr>
        <w:t>—</w:t>
      </w:r>
      <w:r w:rsidRPr="009D5377">
        <w:rPr>
          <w:rStyle w:val="c0"/>
          <w:iCs/>
          <w:color w:val="000000"/>
        </w:rPr>
        <w:t>общество»</w:t>
      </w:r>
      <w:r>
        <w:rPr>
          <w:rStyle w:val="c0"/>
          <w:i/>
          <w:iCs/>
          <w:color w:val="000000"/>
        </w:rPr>
        <w:t xml:space="preserve"> </w:t>
      </w:r>
      <w:r>
        <w:rPr>
          <w:rStyle w:val="c0"/>
          <w:color w:val="000000"/>
        </w:rPr>
        <w:t>Коренные различия длительности формирования биосферы и техносферы. Противоречия основ функционирования биосферы (бесконечные циклы) и техносферы (прямоточные процессы). Истощение запасов сырья и загрязнения среды отходами производства как следствие этих противоречий. Проблема совместимости человеческой цивилизации с законами биосферы. Важнейшие пути ее решения. Формирование циклических замкнутых технологий как основа совместимости техносферы и биосферы. Глобальная роль человеческого разума.</w:t>
      </w:r>
    </w:p>
    <w:p w14:paraId="6FCAD20B" w14:textId="77777777" w:rsidR="00A92A88" w:rsidRPr="001503B8" w:rsidRDefault="001503B8" w:rsidP="001503B8">
      <w:pPr>
        <w:pStyle w:val="c4"/>
        <w:shd w:val="clear" w:color="auto" w:fill="FFFFFF"/>
        <w:spacing w:before="0" w:beforeAutospacing="0" w:after="0" w:afterAutospacing="0"/>
        <w:jc w:val="both"/>
        <w:rPr>
          <w:rFonts w:ascii="Arial" w:hAnsi="Arial" w:cs="Arial"/>
          <w:color w:val="000000"/>
          <w:sz w:val="22"/>
          <w:szCs w:val="22"/>
        </w:rPr>
      </w:pPr>
      <w:r>
        <w:rPr>
          <w:rStyle w:val="c0"/>
          <w:b/>
          <w:bCs/>
          <w:color w:val="000000"/>
        </w:rPr>
        <w:t xml:space="preserve">Экологическая демография (5 ч). </w:t>
      </w:r>
      <w:r w:rsidRPr="009D5377">
        <w:rPr>
          <w:rStyle w:val="c0"/>
          <w:iCs/>
          <w:color w:val="000000"/>
        </w:rPr>
        <w:t>Социально-экологические особенности роста численности человечества</w:t>
      </w:r>
      <w:r>
        <w:rPr>
          <w:rStyle w:val="c0"/>
          <w:i/>
          <w:iCs/>
          <w:color w:val="000000"/>
        </w:rPr>
        <w:t xml:space="preserve"> </w:t>
      </w:r>
      <w:r>
        <w:rPr>
          <w:rStyle w:val="c0"/>
          <w:color w:val="000000"/>
        </w:rPr>
        <w:t xml:space="preserve">Приложение фундаментальных экологических законов к изменениям численности человечества. Лимитирующие факторы: климат, хищники, болезни, дефицит пищи. Их целенаправленное изменение человеческой деятельностью. Способность человечества существенно расширять экологическую емкость среды своего обитания. Значение этого уникального качества для демографии человека. Фактический рост численности человечества. Современное население Земли, его распределение по планете. Региональные особенности демографических процессов, их различия и возможные последствия. Активная демографическая политика. Планирование семьи, ее особенности в разных странах. </w:t>
      </w:r>
      <w:r w:rsidRPr="009D5377">
        <w:rPr>
          <w:rStyle w:val="c0"/>
          <w:bCs/>
          <w:color w:val="000000"/>
        </w:rPr>
        <w:t>Экологическая перспектива</w:t>
      </w:r>
      <w:r>
        <w:rPr>
          <w:rStyle w:val="c0"/>
          <w:b/>
          <w:bCs/>
          <w:color w:val="000000"/>
        </w:rPr>
        <w:t xml:space="preserve"> </w:t>
      </w:r>
      <w:r>
        <w:rPr>
          <w:rStyle w:val="c0"/>
          <w:color w:val="000000"/>
        </w:rPr>
        <w:t>Необходимость всеобщей экологической грамотности. Экологическое мировоззрение как предпосылка эффективного решения природоохранных задач на местном, региональном и глобальном уровнях. Экологическая этика. Экологическое образование и воспитание в разных странах. Международное сотрудничество в формировании экологического мировоззрения.</w:t>
      </w:r>
    </w:p>
    <w:p w14:paraId="52E8D54C" w14:textId="77777777" w:rsidR="00B47D6E" w:rsidRDefault="00B47D6E" w:rsidP="003F1985">
      <w:pPr>
        <w:autoSpaceDE w:val="0"/>
        <w:autoSpaceDN w:val="0"/>
        <w:adjustRightInd w:val="0"/>
        <w:jc w:val="both"/>
        <w:rPr>
          <w:b/>
          <w:bCs/>
          <w:iCs/>
          <w:szCs w:val="28"/>
        </w:rPr>
      </w:pPr>
    </w:p>
    <w:p w14:paraId="494BB4A0" w14:textId="77777777" w:rsidR="00B47D6E" w:rsidRDefault="00B47D6E" w:rsidP="003F1985">
      <w:pPr>
        <w:autoSpaceDE w:val="0"/>
        <w:autoSpaceDN w:val="0"/>
        <w:adjustRightInd w:val="0"/>
        <w:jc w:val="both"/>
        <w:rPr>
          <w:bCs/>
          <w:iCs/>
          <w:szCs w:val="28"/>
        </w:rPr>
      </w:pPr>
      <w:r w:rsidRPr="00FE312C">
        <w:rPr>
          <w:b/>
          <w:bCs/>
          <w:iCs/>
          <w:szCs w:val="28"/>
        </w:rPr>
        <w:t>Планируемые результаты освоения учебного предмета, курса</w:t>
      </w:r>
      <w:r>
        <w:rPr>
          <w:b/>
          <w:bCs/>
          <w:iCs/>
          <w:szCs w:val="28"/>
        </w:rPr>
        <w:t>.</w:t>
      </w:r>
    </w:p>
    <w:p w14:paraId="785D4D2A" w14:textId="77777777" w:rsidR="00680485" w:rsidRPr="00A92A88" w:rsidRDefault="00680485" w:rsidP="003F1985">
      <w:pPr>
        <w:shd w:val="clear" w:color="auto" w:fill="FFFFFF"/>
        <w:autoSpaceDE w:val="0"/>
        <w:jc w:val="both"/>
        <w:rPr>
          <w:color w:val="000000"/>
        </w:rPr>
      </w:pPr>
    </w:p>
    <w:p w14:paraId="2E664BCE" w14:textId="77777777" w:rsidR="00405D40" w:rsidRPr="00247368" w:rsidRDefault="00405D40" w:rsidP="00405D40">
      <w:pPr>
        <w:shd w:val="clear" w:color="auto" w:fill="FFFFFF"/>
        <w:ind w:firstLine="710"/>
        <w:jc w:val="both"/>
        <w:rPr>
          <w:rFonts w:ascii="Calibri" w:hAnsi="Calibri" w:cs="Calibri"/>
          <w:color w:val="000000"/>
        </w:rPr>
      </w:pPr>
      <w:r w:rsidRPr="00247368">
        <w:rPr>
          <w:rStyle w:val="c7"/>
          <w:color w:val="000000"/>
        </w:rPr>
        <w:t>Изучение основ экологии в средней школе дает учащимся возможность</w:t>
      </w:r>
      <w:r w:rsidRPr="00247368">
        <w:rPr>
          <w:rStyle w:val="c7"/>
          <w:color w:val="000000"/>
          <w:u w:val="single"/>
        </w:rPr>
        <w:t> </w:t>
      </w:r>
      <w:r w:rsidRPr="00247368">
        <w:rPr>
          <w:rStyle w:val="c1"/>
          <w:color w:val="000000"/>
        </w:rPr>
        <w:t>достичь:</w:t>
      </w:r>
    </w:p>
    <w:p w14:paraId="2576E7F1"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3"/>
          <w:b/>
          <w:bCs/>
          <w:color w:val="000000"/>
          <w:u w:val="single"/>
        </w:rPr>
        <w:t>Личностных результатов:</w:t>
      </w:r>
    </w:p>
    <w:p w14:paraId="5DACD4AD"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1.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4A67DFAB"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2.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0DFC6F67"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3.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284A7273"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3"/>
          <w:b/>
          <w:bCs/>
          <w:color w:val="000000"/>
          <w:u w:val="single"/>
        </w:rPr>
        <w:t>Метапредметных результатов:</w:t>
      </w:r>
    </w:p>
    <w:p w14:paraId="4B1569D0"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 xml:space="preserve">1) использование умений и навыков различных видов познавательной деятельности, применение основных методов познания (системно-информационный анализ, наблюдение, </w:t>
      </w:r>
      <w:r w:rsidRPr="00405D40">
        <w:rPr>
          <w:rStyle w:val="c1"/>
          <w:color w:val="000000"/>
        </w:rPr>
        <w:lastRenderedPageBreak/>
        <w:t>измерение, проведение эксперимента, моделирование, исследовательская деятельность) для изучения различных сторон окружающей действительности;</w:t>
      </w:r>
    </w:p>
    <w:p w14:paraId="0F8927B5"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2) владение основными интеллектуальными операциями: формулировка гипотезы, анализ и синтез, сравнение и систематизация, обобщение и конкретизация, выявление причинно-следственных связей и поиск аналогов;</w:t>
      </w:r>
    </w:p>
    <w:p w14:paraId="1BC507C0"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3) познание объектов окружающего мира от общего через особенное к единичному;</w:t>
      </w:r>
    </w:p>
    <w:p w14:paraId="70C6FEAE"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4) умение генерировать идеи и определять средства, необходимые для их реализации;</w:t>
      </w:r>
    </w:p>
    <w:p w14:paraId="1D254051"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5) умение определять цели и задачи деятельности, выбирать средства реализации цели и применять их на практике;</w:t>
      </w:r>
    </w:p>
    <w:p w14:paraId="39211481"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6) использование различных источников для получения информации, понимание зависимости содержания и формы представления информации от целей коммуникации и адресата;</w:t>
      </w:r>
    </w:p>
    <w:p w14:paraId="451C71BA"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7)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6F43D6BE"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8)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18921FA0"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9)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D4067B"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10) владение языковыми средствами — умение ясно, логично и точно излагать свою точку зрения, использовать адекватные языковые средства, в том числе и символьные.</w:t>
      </w:r>
    </w:p>
    <w:p w14:paraId="39096FDB"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3"/>
          <w:b/>
          <w:bCs/>
          <w:color w:val="000000"/>
          <w:u w:val="single"/>
        </w:rPr>
        <w:t>Предметных результатов:</w:t>
      </w:r>
    </w:p>
    <w:p w14:paraId="3A14EFDD"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1) знание (понимание) основных экологических понятий (факторы среды, лимитирующие факторы, экологический оптимум, благоприятные, неблагоприятные и экстремальные условия, адаптация организмов и др.);</w:t>
      </w:r>
    </w:p>
    <w:p w14:paraId="5042B9D1"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2) выявление типов взаимодействия организмов, разнообразия биотических связей; количественная оценка взаимосвязей хищника и жертвы, паразита и хозяина;</w:t>
      </w:r>
    </w:p>
    <w:p w14:paraId="2ADF5A2C"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3) знание основных законов экологии (законы конкурентных отношений в природе, законы биологической продуктивности) и применение их в регулировании видового состава природных сообществ, в сельскохозяйственной практике;</w:t>
      </w:r>
    </w:p>
    <w:p w14:paraId="55931C41"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4) определение отношений организмов в популяциях;</w:t>
      </w:r>
    </w:p>
    <w:p w14:paraId="07AFD464"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5) знание о строении и функционировании экосистем, их саморазвитии, о биосфере как глобальной экосистеме;</w:t>
      </w:r>
    </w:p>
    <w:p w14:paraId="7F73AD95"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6) определение места человека в экосистеме Земли;</w:t>
      </w:r>
    </w:p>
    <w:p w14:paraId="13D7223F"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7"/>
          <w:color w:val="000000"/>
        </w:rPr>
        <w:t>7) умение решать простейшие экологические задачи; использовать количественные показатели при обсуждении экологических вопросов; строить графики простейших экологических зависимостей</w:t>
      </w:r>
      <w:r w:rsidRPr="00405D40">
        <w:rPr>
          <w:rStyle w:val="c1"/>
          <w:color w:val="000000"/>
        </w:rPr>
        <w:t>;</w:t>
      </w:r>
    </w:p>
    <w:p w14:paraId="3F497AC4"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7"/>
          <w:color w:val="000000"/>
        </w:rPr>
        <w:t>8) </w:t>
      </w:r>
      <w:r w:rsidRPr="00405D40">
        <w:rPr>
          <w:rStyle w:val="c1"/>
          <w:color w:val="000000"/>
        </w:rPr>
        <w:t>применение знаний экологических правил при анализе различных видов хозяйственной деятельности.</w:t>
      </w:r>
    </w:p>
    <w:p w14:paraId="00F78DAB"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
          <w:color w:val="000000"/>
        </w:rPr>
        <w:t>В результате изучения курса по выбору «Основы экологии» на уровне среднего общего образования:</w:t>
      </w:r>
    </w:p>
    <w:p w14:paraId="34029225"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3"/>
          <w:b/>
          <w:bCs/>
          <w:color w:val="000000"/>
        </w:rPr>
        <w:t>Обучающийся</w:t>
      </w:r>
      <w:r w:rsidRPr="00405D40">
        <w:rPr>
          <w:b/>
          <w:bCs/>
          <w:color w:val="000000"/>
        </w:rPr>
        <w:t> научится:</w:t>
      </w:r>
    </w:p>
    <w:p w14:paraId="61AD51AF"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14:paraId="51238D6A"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определять разумные потребности человека при использовании продуктов и товаров отдельными людьми, сообществами;</w:t>
      </w:r>
    </w:p>
    <w:p w14:paraId="5BF4EDC7"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lastRenderedPageBreak/>
        <w:t>анализировать влияние социально-экономических процессов на состояние природной среды;</w:t>
      </w:r>
    </w:p>
    <w:p w14:paraId="5E52D610"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14:paraId="2AEB1DCC"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анализировать последствия нерационального использования энергоресурсов;</w:t>
      </w:r>
    </w:p>
    <w:p w14:paraId="18E2E9DD"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14:paraId="54327317"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14:paraId="2E760EDA"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анализировать различные ситуации с точки зрения наступления случая экологического правонарушения;</w:t>
      </w:r>
    </w:p>
    <w:p w14:paraId="02247E57"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оценивать опасность отходов для окружающей среды и предлагать способы сокращения и утилизации отходов в конкретных ситуациях;</w:t>
      </w:r>
    </w:p>
    <w:p w14:paraId="4D0F8B79"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14:paraId="68667FD1" w14:textId="77777777" w:rsidR="00405D40" w:rsidRPr="00405D40" w:rsidRDefault="00405D40" w:rsidP="00405D40">
      <w:pPr>
        <w:numPr>
          <w:ilvl w:val="0"/>
          <w:numId w:val="25"/>
        </w:numPr>
        <w:shd w:val="clear" w:color="auto" w:fill="FFFFFF"/>
        <w:spacing w:before="30" w:after="30"/>
        <w:ind w:left="0" w:firstLine="710"/>
        <w:jc w:val="both"/>
        <w:rPr>
          <w:rFonts w:ascii="Calibri" w:hAnsi="Calibri" w:cs="Calibri"/>
          <w:color w:val="000000"/>
        </w:rPr>
      </w:pPr>
      <w:r w:rsidRPr="00405D40">
        <w:rPr>
          <w:rStyle w:val="c1"/>
          <w:color w:val="000000"/>
        </w:rPr>
        <w:t>выявлять причины, приводящие к возникновению локальных, региональных и глобальных экологических проблем.</w:t>
      </w:r>
    </w:p>
    <w:p w14:paraId="3F42641F" w14:textId="77777777" w:rsidR="00405D40" w:rsidRPr="00405D40" w:rsidRDefault="00405D40" w:rsidP="00405D40">
      <w:pPr>
        <w:shd w:val="clear" w:color="auto" w:fill="FFFFFF"/>
        <w:ind w:firstLine="710"/>
        <w:jc w:val="both"/>
        <w:rPr>
          <w:rFonts w:ascii="Calibri" w:hAnsi="Calibri" w:cs="Calibri"/>
          <w:color w:val="000000"/>
        </w:rPr>
      </w:pPr>
      <w:r w:rsidRPr="00405D40">
        <w:rPr>
          <w:rStyle w:val="c13"/>
          <w:b/>
          <w:bCs/>
          <w:color w:val="000000"/>
        </w:rPr>
        <w:t>Обучающийся</w:t>
      </w:r>
      <w:r w:rsidRPr="00405D40">
        <w:rPr>
          <w:b/>
          <w:bCs/>
          <w:color w:val="000000"/>
        </w:rPr>
        <w:t> получит возможность научиться:</w:t>
      </w:r>
    </w:p>
    <w:p w14:paraId="7107C204" w14:textId="77777777" w:rsidR="00405D40" w:rsidRPr="00405D40" w:rsidRDefault="00405D40" w:rsidP="00405D40">
      <w:pPr>
        <w:numPr>
          <w:ilvl w:val="0"/>
          <w:numId w:val="26"/>
        </w:numPr>
        <w:shd w:val="clear" w:color="auto" w:fill="FFFFFF"/>
        <w:spacing w:before="30" w:after="30"/>
        <w:ind w:left="0" w:firstLine="710"/>
        <w:jc w:val="both"/>
        <w:rPr>
          <w:rFonts w:ascii="Calibri" w:hAnsi="Calibri" w:cs="Calibri"/>
          <w:color w:val="000000"/>
        </w:rPr>
      </w:pPr>
      <w:r w:rsidRPr="00405D40">
        <w:rPr>
          <w:rStyle w:val="c1"/>
          <w:color w:val="000000"/>
        </w:rPr>
        <w:t>анализировать и оценивать экологические последствия хозяйственной деятельности человека в разных сферах деятельности;</w:t>
      </w:r>
    </w:p>
    <w:p w14:paraId="51AAFB9A" w14:textId="77777777" w:rsidR="00405D40" w:rsidRPr="00405D40" w:rsidRDefault="00405D40" w:rsidP="00405D40">
      <w:pPr>
        <w:numPr>
          <w:ilvl w:val="0"/>
          <w:numId w:val="26"/>
        </w:numPr>
        <w:shd w:val="clear" w:color="auto" w:fill="FFFFFF"/>
        <w:spacing w:before="30" w:after="30"/>
        <w:ind w:left="0" w:firstLine="710"/>
        <w:jc w:val="both"/>
        <w:rPr>
          <w:rFonts w:ascii="Calibri" w:hAnsi="Calibri" w:cs="Calibri"/>
          <w:color w:val="000000"/>
        </w:rPr>
      </w:pPr>
      <w:r w:rsidRPr="00405D40">
        <w:rPr>
          <w:rStyle w:val="c1"/>
          <w:color w:val="000000"/>
        </w:rPr>
        <w:t>прогнозировать экологические последствия деятельности человека в конкретной экологической ситуации;</w:t>
      </w:r>
    </w:p>
    <w:p w14:paraId="27832F5E" w14:textId="77777777" w:rsidR="00405D40" w:rsidRPr="00405D40" w:rsidRDefault="00405D40" w:rsidP="00405D40">
      <w:pPr>
        <w:numPr>
          <w:ilvl w:val="0"/>
          <w:numId w:val="26"/>
        </w:numPr>
        <w:shd w:val="clear" w:color="auto" w:fill="FFFFFF"/>
        <w:spacing w:before="30" w:after="30"/>
        <w:ind w:left="0" w:firstLine="710"/>
        <w:jc w:val="both"/>
        <w:rPr>
          <w:rFonts w:ascii="Calibri" w:hAnsi="Calibri" w:cs="Calibri"/>
          <w:color w:val="000000"/>
        </w:rPr>
      </w:pPr>
      <w:r w:rsidRPr="00405D40">
        <w:rPr>
          <w:rStyle w:val="c1"/>
          <w:color w:val="000000"/>
        </w:rPr>
        <w:t>моделировать поля концентрации загрязняющих веществ производственных и бытовых объектов;</w:t>
      </w:r>
    </w:p>
    <w:p w14:paraId="6EBCFC9E" w14:textId="77777777" w:rsidR="00405D40" w:rsidRPr="00405D40" w:rsidRDefault="00405D40" w:rsidP="00405D40">
      <w:pPr>
        <w:numPr>
          <w:ilvl w:val="0"/>
          <w:numId w:val="26"/>
        </w:numPr>
        <w:shd w:val="clear" w:color="auto" w:fill="FFFFFF"/>
        <w:spacing w:before="30" w:after="30"/>
        <w:ind w:left="0" w:firstLine="710"/>
        <w:jc w:val="both"/>
        <w:rPr>
          <w:rFonts w:ascii="Calibri" w:hAnsi="Calibri" w:cs="Calibri"/>
          <w:color w:val="000000"/>
        </w:rPr>
      </w:pPr>
      <w:r w:rsidRPr="00405D40">
        <w:rPr>
          <w:rStyle w:val="c1"/>
          <w:color w:val="000000"/>
        </w:rPr>
        <w:t>разрабатывать меры, предотвращающие экологические правонарушения;</w:t>
      </w:r>
    </w:p>
    <w:p w14:paraId="63342093" w14:textId="77777777" w:rsidR="00405D40" w:rsidRPr="001503B8" w:rsidRDefault="00405D40" w:rsidP="00405D40">
      <w:pPr>
        <w:numPr>
          <w:ilvl w:val="0"/>
          <w:numId w:val="26"/>
        </w:numPr>
        <w:shd w:val="clear" w:color="auto" w:fill="FFFFFF"/>
        <w:spacing w:before="30" w:after="30"/>
        <w:ind w:left="0" w:firstLine="710"/>
        <w:jc w:val="both"/>
        <w:rPr>
          <w:rStyle w:val="c1"/>
          <w:rFonts w:ascii="Calibri" w:hAnsi="Calibri" w:cs="Calibri"/>
          <w:color w:val="000000"/>
        </w:rPr>
      </w:pPr>
      <w:r w:rsidRPr="00405D40">
        <w:rPr>
          <w:rStyle w:val="c1"/>
          <w:color w:val="000000"/>
        </w:rPr>
        <w:t>выполнять учебный проект, связанный с экологической безопасностью окружающей среды, здоровьем и экологическим просвещением людей.</w:t>
      </w:r>
    </w:p>
    <w:p w14:paraId="61D285E3" w14:textId="77777777" w:rsidR="001503B8" w:rsidRPr="00405D40" w:rsidRDefault="001503B8" w:rsidP="00405D40">
      <w:pPr>
        <w:numPr>
          <w:ilvl w:val="0"/>
          <w:numId w:val="26"/>
        </w:numPr>
        <w:shd w:val="clear" w:color="auto" w:fill="FFFFFF"/>
        <w:spacing w:before="30" w:after="30"/>
        <w:ind w:left="0" w:firstLine="710"/>
        <w:jc w:val="both"/>
        <w:rPr>
          <w:rFonts w:ascii="Calibri" w:hAnsi="Calibri" w:cs="Calibri"/>
          <w:color w:val="000000"/>
        </w:rPr>
      </w:pPr>
    </w:p>
    <w:p w14:paraId="6467312D" w14:textId="70F59267" w:rsidR="00680485" w:rsidRPr="00917753" w:rsidRDefault="001F6B71" w:rsidP="00680485">
      <w:pPr>
        <w:widowControl w:val="0"/>
        <w:jc w:val="both"/>
      </w:pPr>
      <w:r>
        <w:rPr>
          <w:b/>
          <w:bCs/>
          <w:color w:val="000000"/>
        </w:rPr>
        <w:t>Т</w:t>
      </w:r>
      <w:r w:rsidR="00680485" w:rsidRPr="00EF4876">
        <w:rPr>
          <w:b/>
          <w:bCs/>
          <w:color w:val="000000"/>
        </w:rPr>
        <w:t>ЕМАТИЧЕСКОЕ ПЛАНИРОВАНИЕ</w:t>
      </w:r>
      <w:r w:rsidR="00136393">
        <w:rPr>
          <w:b/>
          <w:bCs/>
          <w:color w:val="000000"/>
        </w:rPr>
        <w:t xml:space="preserve"> </w:t>
      </w:r>
    </w:p>
    <w:tbl>
      <w:tblPr>
        <w:tblStyle w:val="a3"/>
        <w:tblW w:w="10349" w:type="dxa"/>
        <w:tblInd w:w="-856" w:type="dxa"/>
        <w:tblLayout w:type="fixed"/>
        <w:tblLook w:val="04A0" w:firstRow="1" w:lastRow="0" w:firstColumn="1" w:lastColumn="0" w:noHBand="0" w:noVBand="1"/>
      </w:tblPr>
      <w:tblGrid>
        <w:gridCol w:w="567"/>
        <w:gridCol w:w="6521"/>
        <w:gridCol w:w="991"/>
        <w:gridCol w:w="2270"/>
      </w:tblGrid>
      <w:tr w:rsidR="00680485" w14:paraId="6EAA9CF1" w14:textId="77777777" w:rsidTr="001503B8">
        <w:tc>
          <w:tcPr>
            <w:tcW w:w="567" w:type="dxa"/>
          </w:tcPr>
          <w:p w14:paraId="65D671C6" w14:textId="77777777" w:rsidR="00680485" w:rsidRPr="00917753" w:rsidRDefault="00680485" w:rsidP="00680485">
            <w:pPr>
              <w:snapToGrid w:val="0"/>
            </w:pPr>
            <w:r w:rsidRPr="00917753">
              <w:t>№</w:t>
            </w:r>
          </w:p>
          <w:p w14:paraId="6ED79E61" w14:textId="77777777" w:rsidR="00680485" w:rsidRPr="00917753" w:rsidRDefault="00680485" w:rsidP="00680485">
            <w:r w:rsidRPr="00917753">
              <w:t>п\п</w:t>
            </w:r>
          </w:p>
        </w:tc>
        <w:tc>
          <w:tcPr>
            <w:tcW w:w="6521" w:type="dxa"/>
          </w:tcPr>
          <w:p w14:paraId="60E3ED31" w14:textId="77777777" w:rsidR="00680485" w:rsidRPr="00917753" w:rsidRDefault="001503B8" w:rsidP="00680485">
            <w:pPr>
              <w:snapToGrid w:val="0"/>
            </w:pPr>
            <w:r w:rsidRPr="00400110">
              <w:t>Тема учебного занятия</w:t>
            </w:r>
            <w:r>
              <w:t>, раздела</w:t>
            </w:r>
          </w:p>
        </w:tc>
        <w:tc>
          <w:tcPr>
            <w:tcW w:w="991" w:type="dxa"/>
          </w:tcPr>
          <w:p w14:paraId="230F57AE" w14:textId="77777777" w:rsidR="001503B8" w:rsidRPr="001503B8" w:rsidRDefault="001503B8" w:rsidP="001503B8">
            <w:r w:rsidRPr="001503B8">
              <w:t xml:space="preserve">Количество часов </w:t>
            </w:r>
          </w:p>
          <w:p w14:paraId="1EA370C0" w14:textId="77777777" w:rsidR="00680485" w:rsidRPr="00917753" w:rsidRDefault="00680485" w:rsidP="00680485"/>
        </w:tc>
        <w:tc>
          <w:tcPr>
            <w:tcW w:w="2270" w:type="dxa"/>
          </w:tcPr>
          <w:p w14:paraId="7F29349C" w14:textId="77777777" w:rsidR="001503B8" w:rsidRDefault="001503B8" w:rsidP="001503B8">
            <w:pPr>
              <w:pStyle w:val="ad"/>
            </w:pPr>
            <w:r>
              <w:t>Электронные</w:t>
            </w:r>
          </w:p>
          <w:p w14:paraId="6AD45415" w14:textId="77777777" w:rsidR="00680485" w:rsidRPr="00917753" w:rsidRDefault="001503B8" w:rsidP="001503B8">
            <w:r>
              <w:t>(цифровые) образовательные ресурсы</w:t>
            </w:r>
          </w:p>
        </w:tc>
      </w:tr>
      <w:tr w:rsidR="00136393" w14:paraId="3AF2D2F0" w14:textId="77777777" w:rsidTr="001503B8">
        <w:tc>
          <w:tcPr>
            <w:tcW w:w="567" w:type="dxa"/>
          </w:tcPr>
          <w:p w14:paraId="2253B85F" w14:textId="77777777" w:rsidR="00136393" w:rsidRPr="00917753" w:rsidRDefault="00136393" w:rsidP="00680485">
            <w:pPr>
              <w:snapToGrid w:val="0"/>
            </w:pPr>
            <w:r w:rsidRPr="00917753">
              <w:t>1</w:t>
            </w:r>
          </w:p>
        </w:tc>
        <w:tc>
          <w:tcPr>
            <w:tcW w:w="6521" w:type="dxa"/>
          </w:tcPr>
          <w:p w14:paraId="00D4E0DE" w14:textId="77777777" w:rsidR="00974272" w:rsidRDefault="00974272" w:rsidP="00974272">
            <w:pPr>
              <w:pStyle w:val="c9"/>
              <w:shd w:val="clear" w:color="auto" w:fill="FFFFFF"/>
              <w:spacing w:before="0" w:beforeAutospacing="0" w:after="0" w:afterAutospacing="0"/>
              <w:jc w:val="both"/>
              <w:rPr>
                <w:rFonts w:ascii="Arial" w:hAnsi="Arial" w:cs="Arial"/>
                <w:color w:val="000000"/>
                <w:sz w:val="22"/>
                <w:szCs w:val="22"/>
              </w:rPr>
            </w:pPr>
            <w:r>
              <w:rPr>
                <w:rStyle w:val="c0"/>
                <w:color w:val="000000"/>
              </w:rPr>
              <w:t>Предмет экологии как науки. Ее разделы. Экология как теоретическая основа деятельности человека в природе. Роль экологии в жизни современного общества.</w:t>
            </w:r>
          </w:p>
          <w:p w14:paraId="01C35BA6" w14:textId="77777777" w:rsidR="00136393" w:rsidRPr="00917753" w:rsidRDefault="00136393" w:rsidP="007C1157"/>
        </w:tc>
        <w:tc>
          <w:tcPr>
            <w:tcW w:w="991" w:type="dxa"/>
          </w:tcPr>
          <w:p w14:paraId="3E9FAF38" w14:textId="77777777" w:rsidR="00136393" w:rsidRPr="00917753" w:rsidRDefault="001503B8" w:rsidP="00680485">
            <w:pPr>
              <w:snapToGrid w:val="0"/>
            </w:pPr>
            <w:r>
              <w:t>1</w:t>
            </w:r>
          </w:p>
        </w:tc>
        <w:tc>
          <w:tcPr>
            <w:tcW w:w="2270" w:type="dxa"/>
          </w:tcPr>
          <w:p w14:paraId="0F11DA5D" w14:textId="77777777" w:rsidR="00136393" w:rsidRPr="00917753" w:rsidRDefault="001503B8" w:rsidP="00680485">
            <w:pPr>
              <w:snapToGrid w:val="0"/>
            </w:pPr>
            <w:r>
              <w:t>презентация</w:t>
            </w:r>
          </w:p>
        </w:tc>
      </w:tr>
      <w:tr w:rsidR="001503B8" w14:paraId="76F35DCD" w14:textId="77777777" w:rsidTr="001503B8">
        <w:tc>
          <w:tcPr>
            <w:tcW w:w="567" w:type="dxa"/>
          </w:tcPr>
          <w:p w14:paraId="10932106" w14:textId="77777777" w:rsidR="001503B8" w:rsidRPr="00917753" w:rsidRDefault="001503B8" w:rsidP="001503B8">
            <w:pPr>
              <w:snapToGrid w:val="0"/>
            </w:pPr>
            <w:r w:rsidRPr="00917753">
              <w:t>2</w:t>
            </w:r>
          </w:p>
        </w:tc>
        <w:tc>
          <w:tcPr>
            <w:tcW w:w="6521" w:type="dxa"/>
          </w:tcPr>
          <w:p w14:paraId="7766A2DE" w14:textId="77777777" w:rsidR="001503B8" w:rsidRPr="00B47D6E" w:rsidRDefault="001503B8" w:rsidP="001503B8">
            <w:r w:rsidRPr="00B47D6E">
              <w:t>Формирование экологического мировоззрения</w:t>
            </w:r>
          </w:p>
        </w:tc>
        <w:tc>
          <w:tcPr>
            <w:tcW w:w="991" w:type="dxa"/>
          </w:tcPr>
          <w:p w14:paraId="378307A0" w14:textId="77777777" w:rsidR="001503B8" w:rsidRDefault="001503B8" w:rsidP="001503B8">
            <w:r w:rsidRPr="001D7A51">
              <w:t>1</w:t>
            </w:r>
          </w:p>
        </w:tc>
        <w:tc>
          <w:tcPr>
            <w:tcW w:w="2270" w:type="dxa"/>
          </w:tcPr>
          <w:p w14:paraId="38C84B09" w14:textId="77777777" w:rsidR="001503B8" w:rsidRPr="00917753" w:rsidRDefault="001503B8" w:rsidP="001503B8">
            <w:pPr>
              <w:snapToGrid w:val="0"/>
            </w:pPr>
          </w:p>
        </w:tc>
      </w:tr>
      <w:tr w:rsidR="001503B8" w14:paraId="3CE30F60" w14:textId="77777777" w:rsidTr="001503B8">
        <w:tc>
          <w:tcPr>
            <w:tcW w:w="567" w:type="dxa"/>
          </w:tcPr>
          <w:p w14:paraId="716270E3" w14:textId="77777777" w:rsidR="001503B8" w:rsidRPr="00917753" w:rsidRDefault="001503B8" w:rsidP="001503B8">
            <w:pPr>
              <w:snapToGrid w:val="0"/>
            </w:pPr>
            <w:r w:rsidRPr="00917753">
              <w:t>3</w:t>
            </w:r>
          </w:p>
        </w:tc>
        <w:tc>
          <w:tcPr>
            <w:tcW w:w="6521" w:type="dxa"/>
          </w:tcPr>
          <w:p w14:paraId="6891B890" w14:textId="77777777" w:rsidR="001503B8" w:rsidRPr="00917753" w:rsidRDefault="001503B8" w:rsidP="001503B8">
            <w:r>
              <w:t>Организмы и среда</w:t>
            </w:r>
          </w:p>
        </w:tc>
        <w:tc>
          <w:tcPr>
            <w:tcW w:w="991" w:type="dxa"/>
          </w:tcPr>
          <w:p w14:paraId="39624F25" w14:textId="77777777" w:rsidR="001503B8" w:rsidRDefault="001503B8" w:rsidP="001503B8">
            <w:r w:rsidRPr="001D7A51">
              <w:t>1</w:t>
            </w:r>
          </w:p>
        </w:tc>
        <w:tc>
          <w:tcPr>
            <w:tcW w:w="2270" w:type="dxa"/>
          </w:tcPr>
          <w:p w14:paraId="0B830853" w14:textId="77777777" w:rsidR="001503B8" w:rsidRDefault="001503B8" w:rsidP="001503B8">
            <w:r w:rsidRPr="002E5653">
              <w:t>презентация</w:t>
            </w:r>
          </w:p>
        </w:tc>
      </w:tr>
      <w:tr w:rsidR="001503B8" w14:paraId="52C57044" w14:textId="77777777" w:rsidTr="001503B8">
        <w:tc>
          <w:tcPr>
            <w:tcW w:w="567" w:type="dxa"/>
          </w:tcPr>
          <w:p w14:paraId="6DD1AAB1" w14:textId="77777777" w:rsidR="001503B8" w:rsidRPr="00917753" w:rsidRDefault="001503B8" w:rsidP="001503B8">
            <w:pPr>
              <w:snapToGrid w:val="0"/>
            </w:pPr>
            <w:r w:rsidRPr="00917753">
              <w:t>4</w:t>
            </w:r>
          </w:p>
        </w:tc>
        <w:tc>
          <w:tcPr>
            <w:tcW w:w="6521" w:type="dxa"/>
          </w:tcPr>
          <w:p w14:paraId="1F8E39D2" w14:textId="77777777" w:rsidR="001503B8" w:rsidRPr="00917753" w:rsidRDefault="001503B8" w:rsidP="001503B8">
            <w:r>
              <w:t>Основные пути приспособления организмов к среде</w:t>
            </w:r>
          </w:p>
        </w:tc>
        <w:tc>
          <w:tcPr>
            <w:tcW w:w="991" w:type="dxa"/>
          </w:tcPr>
          <w:p w14:paraId="2E4CE7F6" w14:textId="77777777" w:rsidR="001503B8" w:rsidRDefault="001503B8" w:rsidP="001503B8">
            <w:r w:rsidRPr="001D7A51">
              <w:t>1</w:t>
            </w:r>
          </w:p>
        </w:tc>
        <w:tc>
          <w:tcPr>
            <w:tcW w:w="2270" w:type="dxa"/>
          </w:tcPr>
          <w:p w14:paraId="576B8475" w14:textId="77777777" w:rsidR="001503B8" w:rsidRDefault="001503B8" w:rsidP="001503B8">
            <w:r w:rsidRPr="002E5653">
              <w:t>презентация</w:t>
            </w:r>
          </w:p>
        </w:tc>
      </w:tr>
      <w:tr w:rsidR="001503B8" w14:paraId="39C25BFE" w14:textId="77777777" w:rsidTr="001503B8">
        <w:tc>
          <w:tcPr>
            <w:tcW w:w="567" w:type="dxa"/>
          </w:tcPr>
          <w:p w14:paraId="7B70D2E4" w14:textId="77777777" w:rsidR="001503B8" w:rsidRPr="00917753" w:rsidRDefault="001503B8" w:rsidP="001503B8">
            <w:pPr>
              <w:snapToGrid w:val="0"/>
            </w:pPr>
            <w:r w:rsidRPr="00917753">
              <w:t>5</w:t>
            </w:r>
          </w:p>
        </w:tc>
        <w:tc>
          <w:tcPr>
            <w:tcW w:w="6521" w:type="dxa"/>
          </w:tcPr>
          <w:p w14:paraId="32576E23" w14:textId="77777777" w:rsidR="001503B8" w:rsidRPr="00917753" w:rsidRDefault="001503B8" w:rsidP="001503B8">
            <w:r>
              <w:t>Среды жизни</w:t>
            </w:r>
          </w:p>
        </w:tc>
        <w:tc>
          <w:tcPr>
            <w:tcW w:w="991" w:type="dxa"/>
          </w:tcPr>
          <w:p w14:paraId="5F29118D" w14:textId="77777777" w:rsidR="001503B8" w:rsidRDefault="001503B8" w:rsidP="001503B8">
            <w:r w:rsidRPr="001D7A51">
              <w:t>1</w:t>
            </w:r>
          </w:p>
        </w:tc>
        <w:tc>
          <w:tcPr>
            <w:tcW w:w="2270" w:type="dxa"/>
          </w:tcPr>
          <w:p w14:paraId="45932A16" w14:textId="77777777" w:rsidR="001503B8" w:rsidRDefault="001503B8" w:rsidP="001503B8">
            <w:r w:rsidRPr="002E5653">
              <w:t>презентация</w:t>
            </w:r>
          </w:p>
        </w:tc>
      </w:tr>
      <w:tr w:rsidR="001503B8" w14:paraId="01859FE0" w14:textId="77777777" w:rsidTr="001503B8">
        <w:tc>
          <w:tcPr>
            <w:tcW w:w="567" w:type="dxa"/>
          </w:tcPr>
          <w:p w14:paraId="704FFC7B" w14:textId="77777777" w:rsidR="001503B8" w:rsidRPr="00917753" w:rsidRDefault="001503B8" w:rsidP="001503B8">
            <w:pPr>
              <w:snapToGrid w:val="0"/>
            </w:pPr>
            <w:r w:rsidRPr="00917753">
              <w:t>6</w:t>
            </w:r>
          </w:p>
        </w:tc>
        <w:tc>
          <w:tcPr>
            <w:tcW w:w="6521" w:type="dxa"/>
          </w:tcPr>
          <w:p w14:paraId="4795F963" w14:textId="77777777" w:rsidR="001503B8" w:rsidRPr="00917753" w:rsidRDefault="001503B8" w:rsidP="001503B8">
            <w:r>
              <w:t>Приспособительные формы организмов</w:t>
            </w:r>
            <w:r w:rsidRPr="00917753">
              <w:t xml:space="preserve"> </w:t>
            </w:r>
          </w:p>
        </w:tc>
        <w:tc>
          <w:tcPr>
            <w:tcW w:w="991" w:type="dxa"/>
          </w:tcPr>
          <w:p w14:paraId="5F8D2ACC" w14:textId="77777777" w:rsidR="001503B8" w:rsidRDefault="001503B8" w:rsidP="001503B8">
            <w:r w:rsidRPr="001D7A51">
              <w:t>1</w:t>
            </w:r>
          </w:p>
        </w:tc>
        <w:tc>
          <w:tcPr>
            <w:tcW w:w="2270" w:type="dxa"/>
          </w:tcPr>
          <w:p w14:paraId="45AFBA29" w14:textId="77777777" w:rsidR="001503B8" w:rsidRDefault="001503B8" w:rsidP="001503B8">
            <w:r w:rsidRPr="002E5653">
              <w:t>презентация</w:t>
            </w:r>
          </w:p>
        </w:tc>
      </w:tr>
      <w:tr w:rsidR="001503B8" w14:paraId="5D67EB34" w14:textId="77777777" w:rsidTr="001503B8">
        <w:tc>
          <w:tcPr>
            <w:tcW w:w="567" w:type="dxa"/>
          </w:tcPr>
          <w:p w14:paraId="7E52F3D7" w14:textId="77777777" w:rsidR="001503B8" w:rsidRPr="00917753" w:rsidRDefault="001503B8" w:rsidP="001503B8">
            <w:pPr>
              <w:snapToGrid w:val="0"/>
            </w:pPr>
            <w:r w:rsidRPr="00917753">
              <w:t>7</w:t>
            </w:r>
          </w:p>
        </w:tc>
        <w:tc>
          <w:tcPr>
            <w:tcW w:w="6521" w:type="dxa"/>
          </w:tcPr>
          <w:p w14:paraId="4F618A66" w14:textId="77777777" w:rsidR="001503B8" w:rsidRPr="00917753" w:rsidRDefault="001503B8" w:rsidP="001503B8">
            <w:r>
              <w:t>Сообщества и популяции</w:t>
            </w:r>
          </w:p>
        </w:tc>
        <w:tc>
          <w:tcPr>
            <w:tcW w:w="991" w:type="dxa"/>
          </w:tcPr>
          <w:p w14:paraId="6C0743D8" w14:textId="77777777" w:rsidR="001503B8" w:rsidRDefault="001503B8" w:rsidP="001503B8">
            <w:r w:rsidRPr="001D7A51">
              <w:t>1</w:t>
            </w:r>
          </w:p>
        </w:tc>
        <w:tc>
          <w:tcPr>
            <w:tcW w:w="2270" w:type="dxa"/>
          </w:tcPr>
          <w:p w14:paraId="6DC298AC" w14:textId="77777777" w:rsidR="001503B8" w:rsidRDefault="001503B8" w:rsidP="001503B8">
            <w:r w:rsidRPr="002E5653">
              <w:t>презентация</w:t>
            </w:r>
          </w:p>
        </w:tc>
      </w:tr>
      <w:tr w:rsidR="001503B8" w14:paraId="5C9DB56B" w14:textId="77777777" w:rsidTr="001503B8">
        <w:tc>
          <w:tcPr>
            <w:tcW w:w="567" w:type="dxa"/>
          </w:tcPr>
          <w:p w14:paraId="76B7194E" w14:textId="77777777" w:rsidR="001503B8" w:rsidRPr="00917753" w:rsidRDefault="001503B8" w:rsidP="001503B8">
            <w:pPr>
              <w:snapToGrid w:val="0"/>
            </w:pPr>
            <w:r w:rsidRPr="00917753">
              <w:t>8</w:t>
            </w:r>
          </w:p>
        </w:tc>
        <w:tc>
          <w:tcPr>
            <w:tcW w:w="6521" w:type="dxa"/>
          </w:tcPr>
          <w:p w14:paraId="6952C95B" w14:textId="77777777" w:rsidR="001503B8" w:rsidRPr="00917753" w:rsidRDefault="001503B8" w:rsidP="001503B8">
            <w:r>
              <w:t>Биотические связи в природе</w:t>
            </w:r>
          </w:p>
        </w:tc>
        <w:tc>
          <w:tcPr>
            <w:tcW w:w="991" w:type="dxa"/>
          </w:tcPr>
          <w:p w14:paraId="2803AA5C" w14:textId="77777777" w:rsidR="001503B8" w:rsidRDefault="001503B8" w:rsidP="001503B8">
            <w:r w:rsidRPr="001D7A51">
              <w:t>1</w:t>
            </w:r>
          </w:p>
        </w:tc>
        <w:tc>
          <w:tcPr>
            <w:tcW w:w="2270" w:type="dxa"/>
          </w:tcPr>
          <w:p w14:paraId="2FAB6064" w14:textId="77777777" w:rsidR="001503B8" w:rsidRDefault="001503B8" w:rsidP="001503B8">
            <w:r w:rsidRPr="002E5653">
              <w:t>презентация</w:t>
            </w:r>
          </w:p>
        </w:tc>
      </w:tr>
      <w:tr w:rsidR="001503B8" w14:paraId="5566517D" w14:textId="77777777" w:rsidTr="001503B8">
        <w:tc>
          <w:tcPr>
            <w:tcW w:w="567" w:type="dxa"/>
          </w:tcPr>
          <w:p w14:paraId="2945A297" w14:textId="77777777" w:rsidR="001503B8" w:rsidRPr="00917753" w:rsidRDefault="001503B8" w:rsidP="001503B8">
            <w:pPr>
              <w:snapToGrid w:val="0"/>
            </w:pPr>
            <w:r w:rsidRPr="00917753">
              <w:t>9</w:t>
            </w:r>
          </w:p>
        </w:tc>
        <w:tc>
          <w:tcPr>
            <w:tcW w:w="6521" w:type="dxa"/>
          </w:tcPr>
          <w:p w14:paraId="6F7B30BA" w14:textId="77777777" w:rsidR="001503B8" w:rsidRPr="00917753" w:rsidRDefault="001503B8" w:rsidP="001503B8">
            <w:r>
              <w:t>Законы пищевых и конкурентных отношений</w:t>
            </w:r>
          </w:p>
        </w:tc>
        <w:tc>
          <w:tcPr>
            <w:tcW w:w="991" w:type="dxa"/>
          </w:tcPr>
          <w:p w14:paraId="64094069" w14:textId="77777777" w:rsidR="001503B8" w:rsidRDefault="001503B8" w:rsidP="001503B8">
            <w:r w:rsidRPr="001D7A51">
              <w:t>1</w:t>
            </w:r>
          </w:p>
        </w:tc>
        <w:tc>
          <w:tcPr>
            <w:tcW w:w="2270" w:type="dxa"/>
          </w:tcPr>
          <w:p w14:paraId="51F8EB43" w14:textId="77777777" w:rsidR="001503B8" w:rsidRDefault="001503B8" w:rsidP="001503B8">
            <w:r w:rsidRPr="002E5653">
              <w:t>презентация</w:t>
            </w:r>
          </w:p>
        </w:tc>
      </w:tr>
      <w:tr w:rsidR="001503B8" w14:paraId="61EDD9B8" w14:textId="77777777" w:rsidTr="001503B8">
        <w:tc>
          <w:tcPr>
            <w:tcW w:w="567" w:type="dxa"/>
          </w:tcPr>
          <w:p w14:paraId="515114AE" w14:textId="77777777" w:rsidR="001503B8" w:rsidRPr="00917753" w:rsidRDefault="001503B8" w:rsidP="001503B8">
            <w:pPr>
              <w:snapToGrid w:val="0"/>
            </w:pPr>
            <w:r w:rsidRPr="00917753">
              <w:t>10</w:t>
            </w:r>
          </w:p>
        </w:tc>
        <w:tc>
          <w:tcPr>
            <w:tcW w:w="6521" w:type="dxa"/>
          </w:tcPr>
          <w:p w14:paraId="2E93431C" w14:textId="77777777" w:rsidR="001503B8" w:rsidRPr="00917753" w:rsidRDefault="001503B8" w:rsidP="001503B8">
            <w:r>
              <w:t>Популяции</w:t>
            </w:r>
          </w:p>
        </w:tc>
        <w:tc>
          <w:tcPr>
            <w:tcW w:w="991" w:type="dxa"/>
          </w:tcPr>
          <w:p w14:paraId="6282523A" w14:textId="77777777" w:rsidR="001503B8" w:rsidRDefault="001503B8" w:rsidP="001503B8">
            <w:r w:rsidRPr="001D7A51">
              <w:t>1</w:t>
            </w:r>
          </w:p>
        </w:tc>
        <w:tc>
          <w:tcPr>
            <w:tcW w:w="2270" w:type="dxa"/>
          </w:tcPr>
          <w:p w14:paraId="3C9958BB" w14:textId="77777777" w:rsidR="001503B8" w:rsidRDefault="001503B8" w:rsidP="001503B8">
            <w:r w:rsidRPr="002E5653">
              <w:t>презентация</w:t>
            </w:r>
          </w:p>
        </w:tc>
      </w:tr>
      <w:tr w:rsidR="001503B8" w14:paraId="683F54C4" w14:textId="77777777" w:rsidTr="001503B8">
        <w:tc>
          <w:tcPr>
            <w:tcW w:w="567" w:type="dxa"/>
          </w:tcPr>
          <w:p w14:paraId="7CC6553C" w14:textId="77777777" w:rsidR="001503B8" w:rsidRPr="00917753" w:rsidRDefault="001503B8" w:rsidP="001503B8">
            <w:pPr>
              <w:snapToGrid w:val="0"/>
            </w:pPr>
            <w:r w:rsidRPr="00917753">
              <w:t>11</w:t>
            </w:r>
          </w:p>
        </w:tc>
        <w:tc>
          <w:tcPr>
            <w:tcW w:w="6521" w:type="dxa"/>
          </w:tcPr>
          <w:p w14:paraId="5FC0E67E" w14:textId="77777777" w:rsidR="001503B8" w:rsidRPr="00917753" w:rsidRDefault="001503B8" w:rsidP="001503B8">
            <w:proofErr w:type="gramStart"/>
            <w:r w:rsidRPr="0087605A">
              <w:t xml:space="preserve">Численность </w:t>
            </w:r>
            <w:r>
              <w:t xml:space="preserve"> и</w:t>
            </w:r>
            <w:proofErr w:type="gramEnd"/>
            <w:r>
              <w:t xml:space="preserve"> плотность </w:t>
            </w:r>
            <w:r w:rsidRPr="0087605A">
              <w:t>популяции</w:t>
            </w:r>
            <w:r>
              <w:t>,</w:t>
            </w:r>
            <w:r w:rsidRPr="0087605A">
              <w:t xml:space="preserve"> </w:t>
            </w:r>
          </w:p>
        </w:tc>
        <w:tc>
          <w:tcPr>
            <w:tcW w:w="991" w:type="dxa"/>
          </w:tcPr>
          <w:p w14:paraId="065747D1" w14:textId="77777777" w:rsidR="001503B8" w:rsidRDefault="001503B8" w:rsidP="001503B8">
            <w:r w:rsidRPr="001D7A51">
              <w:t>1</w:t>
            </w:r>
          </w:p>
        </w:tc>
        <w:tc>
          <w:tcPr>
            <w:tcW w:w="2270" w:type="dxa"/>
          </w:tcPr>
          <w:p w14:paraId="5D6AE0CF" w14:textId="77777777" w:rsidR="001503B8" w:rsidRDefault="001503B8" w:rsidP="001503B8">
            <w:r w:rsidRPr="002E5653">
              <w:t>презентация</w:t>
            </w:r>
          </w:p>
        </w:tc>
      </w:tr>
      <w:tr w:rsidR="001503B8" w14:paraId="62EEDCE2" w14:textId="77777777" w:rsidTr="001503B8">
        <w:tc>
          <w:tcPr>
            <w:tcW w:w="567" w:type="dxa"/>
          </w:tcPr>
          <w:p w14:paraId="60A3CECC" w14:textId="77777777" w:rsidR="001503B8" w:rsidRPr="00917753" w:rsidRDefault="001503B8" w:rsidP="001503B8">
            <w:pPr>
              <w:snapToGrid w:val="0"/>
            </w:pPr>
            <w:r w:rsidRPr="00917753">
              <w:lastRenderedPageBreak/>
              <w:t>12</w:t>
            </w:r>
          </w:p>
        </w:tc>
        <w:tc>
          <w:tcPr>
            <w:tcW w:w="6521" w:type="dxa"/>
          </w:tcPr>
          <w:p w14:paraId="07416206" w14:textId="77777777" w:rsidR="001503B8" w:rsidRPr="0087605A" w:rsidRDefault="001503B8" w:rsidP="001503B8">
            <w:r>
              <w:t>Д</w:t>
            </w:r>
            <w:r w:rsidRPr="0087605A">
              <w:t>емографическая структура</w:t>
            </w:r>
          </w:p>
          <w:p w14:paraId="725A2198" w14:textId="77777777" w:rsidR="001503B8" w:rsidRPr="00917753" w:rsidRDefault="001503B8" w:rsidP="001503B8"/>
        </w:tc>
        <w:tc>
          <w:tcPr>
            <w:tcW w:w="991" w:type="dxa"/>
          </w:tcPr>
          <w:p w14:paraId="06C7C4E0" w14:textId="77777777" w:rsidR="001503B8" w:rsidRDefault="001503B8" w:rsidP="001503B8">
            <w:r w:rsidRPr="001D7A51">
              <w:t>1</w:t>
            </w:r>
          </w:p>
        </w:tc>
        <w:tc>
          <w:tcPr>
            <w:tcW w:w="2270" w:type="dxa"/>
          </w:tcPr>
          <w:p w14:paraId="38D87435" w14:textId="77777777" w:rsidR="001503B8" w:rsidRDefault="001503B8" w:rsidP="001503B8">
            <w:r w:rsidRPr="002E5653">
              <w:t>презентация</w:t>
            </w:r>
          </w:p>
        </w:tc>
      </w:tr>
      <w:tr w:rsidR="001503B8" w14:paraId="4F1CA825" w14:textId="77777777" w:rsidTr="001503B8">
        <w:tc>
          <w:tcPr>
            <w:tcW w:w="567" w:type="dxa"/>
          </w:tcPr>
          <w:p w14:paraId="009CBCD2" w14:textId="77777777" w:rsidR="001503B8" w:rsidRPr="00917753" w:rsidRDefault="001503B8" w:rsidP="001503B8">
            <w:pPr>
              <w:snapToGrid w:val="0"/>
            </w:pPr>
            <w:r w:rsidRPr="00917753">
              <w:t>13</w:t>
            </w:r>
          </w:p>
        </w:tc>
        <w:tc>
          <w:tcPr>
            <w:tcW w:w="6521" w:type="dxa"/>
          </w:tcPr>
          <w:p w14:paraId="18047B4A" w14:textId="77777777" w:rsidR="001503B8" w:rsidRPr="00917753" w:rsidRDefault="001503B8" w:rsidP="001503B8">
            <w:r>
              <w:t>Биоценоз и его устойчивость</w:t>
            </w:r>
          </w:p>
        </w:tc>
        <w:tc>
          <w:tcPr>
            <w:tcW w:w="991" w:type="dxa"/>
          </w:tcPr>
          <w:p w14:paraId="7EFA85CB" w14:textId="77777777" w:rsidR="001503B8" w:rsidRDefault="001503B8" w:rsidP="001503B8">
            <w:r w:rsidRPr="001D7A51">
              <w:t>1</w:t>
            </w:r>
          </w:p>
        </w:tc>
        <w:tc>
          <w:tcPr>
            <w:tcW w:w="2270" w:type="dxa"/>
          </w:tcPr>
          <w:p w14:paraId="6BEBC620" w14:textId="77777777" w:rsidR="001503B8" w:rsidRDefault="001503B8" w:rsidP="001503B8">
            <w:r w:rsidRPr="002E5653">
              <w:t>презентация</w:t>
            </w:r>
          </w:p>
        </w:tc>
      </w:tr>
      <w:tr w:rsidR="001503B8" w14:paraId="1DDED7B9" w14:textId="77777777" w:rsidTr="001503B8">
        <w:tc>
          <w:tcPr>
            <w:tcW w:w="567" w:type="dxa"/>
          </w:tcPr>
          <w:p w14:paraId="196B6A49" w14:textId="77777777" w:rsidR="001503B8" w:rsidRPr="00917753" w:rsidRDefault="001503B8" w:rsidP="001503B8">
            <w:pPr>
              <w:snapToGrid w:val="0"/>
            </w:pPr>
            <w:r w:rsidRPr="00917753">
              <w:t>14</w:t>
            </w:r>
          </w:p>
        </w:tc>
        <w:tc>
          <w:tcPr>
            <w:tcW w:w="6521" w:type="dxa"/>
          </w:tcPr>
          <w:p w14:paraId="48D93A00" w14:textId="77777777" w:rsidR="001503B8" w:rsidRPr="00917753" w:rsidRDefault="001503B8" w:rsidP="001503B8">
            <w:r>
              <w:t>Экосистемы</w:t>
            </w:r>
          </w:p>
        </w:tc>
        <w:tc>
          <w:tcPr>
            <w:tcW w:w="991" w:type="dxa"/>
          </w:tcPr>
          <w:p w14:paraId="5092F6C7" w14:textId="77777777" w:rsidR="001503B8" w:rsidRDefault="001503B8" w:rsidP="001503B8">
            <w:r w:rsidRPr="001D7A51">
              <w:t>1</w:t>
            </w:r>
          </w:p>
        </w:tc>
        <w:tc>
          <w:tcPr>
            <w:tcW w:w="2270" w:type="dxa"/>
          </w:tcPr>
          <w:p w14:paraId="311215E6" w14:textId="77777777" w:rsidR="001503B8" w:rsidRDefault="001503B8" w:rsidP="001503B8">
            <w:r w:rsidRPr="002E5653">
              <w:t>презентация</w:t>
            </w:r>
          </w:p>
        </w:tc>
      </w:tr>
      <w:tr w:rsidR="001503B8" w14:paraId="76357DD0" w14:textId="77777777" w:rsidTr="001503B8">
        <w:tc>
          <w:tcPr>
            <w:tcW w:w="567" w:type="dxa"/>
          </w:tcPr>
          <w:p w14:paraId="09068C68" w14:textId="77777777" w:rsidR="001503B8" w:rsidRPr="00917753" w:rsidRDefault="001503B8" w:rsidP="001503B8">
            <w:pPr>
              <w:snapToGrid w:val="0"/>
            </w:pPr>
            <w:r w:rsidRPr="00917753">
              <w:t>15</w:t>
            </w:r>
          </w:p>
        </w:tc>
        <w:tc>
          <w:tcPr>
            <w:tcW w:w="6521" w:type="dxa"/>
          </w:tcPr>
          <w:p w14:paraId="5B452E19" w14:textId="77777777" w:rsidR="001503B8" w:rsidRPr="00917753" w:rsidRDefault="001503B8" w:rsidP="001503B8">
            <w:r>
              <w:t>Законы биологической продуктивности. Концепция устойчивого развития</w:t>
            </w:r>
          </w:p>
        </w:tc>
        <w:tc>
          <w:tcPr>
            <w:tcW w:w="991" w:type="dxa"/>
          </w:tcPr>
          <w:p w14:paraId="08065764" w14:textId="77777777" w:rsidR="001503B8" w:rsidRDefault="001503B8" w:rsidP="001503B8">
            <w:r w:rsidRPr="001D7A51">
              <w:t>1</w:t>
            </w:r>
          </w:p>
        </w:tc>
        <w:tc>
          <w:tcPr>
            <w:tcW w:w="2270" w:type="dxa"/>
          </w:tcPr>
          <w:p w14:paraId="765356CA" w14:textId="77777777" w:rsidR="001503B8" w:rsidRDefault="001503B8" w:rsidP="001503B8">
            <w:r w:rsidRPr="002E5653">
              <w:t>презентация</w:t>
            </w:r>
          </w:p>
        </w:tc>
      </w:tr>
      <w:tr w:rsidR="001503B8" w14:paraId="578F37E8" w14:textId="77777777" w:rsidTr="001503B8">
        <w:tc>
          <w:tcPr>
            <w:tcW w:w="567" w:type="dxa"/>
          </w:tcPr>
          <w:p w14:paraId="7D288D45" w14:textId="77777777" w:rsidR="001503B8" w:rsidRPr="00917753" w:rsidRDefault="001503B8" w:rsidP="001503B8">
            <w:pPr>
              <w:snapToGrid w:val="0"/>
            </w:pPr>
            <w:r w:rsidRPr="00917753">
              <w:t>16</w:t>
            </w:r>
          </w:p>
        </w:tc>
        <w:tc>
          <w:tcPr>
            <w:tcW w:w="6521" w:type="dxa"/>
          </w:tcPr>
          <w:p w14:paraId="17C081E3" w14:textId="77777777" w:rsidR="001503B8" w:rsidRPr="00917753" w:rsidRDefault="001503B8" w:rsidP="001503B8">
            <w:r>
              <w:t>Саморазвитие экосистем</w:t>
            </w:r>
            <w:r w:rsidRPr="00917753">
              <w:t xml:space="preserve"> </w:t>
            </w:r>
          </w:p>
        </w:tc>
        <w:tc>
          <w:tcPr>
            <w:tcW w:w="991" w:type="dxa"/>
          </w:tcPr>
          <w:p w14:paraId="4F4391A5" w14:textId="77777777" w:rsidR="001503B8" w:rsidRDefault="001503B8" w:rsidP="001503B8">
            <w:r w:rsidRPr="001D7A51">
              <w:t>1</w:t>
            </w:r>
          </w:p>
        </w:tc>
        <w:tc>
          <w:tcPr>
            <w:tcW w:w="2270" w:type="dxa"/>
          </w:tcPr>
          <w:p w14:paraId="6E3738E9" w14:textId="77777777" w:rsidR="001503B8" w:rsidRDefault="001503B8" w:rsidP="001503B8">
            <w:r w:rsidRPr="002E5653">
              <w:t>презентация</w:t>
            </w:r>
          </w:p>
        </w:tc>
      </w:tr>
      <w:tr w:rsidR="001503B8" w14:paraId="66E0E2ED" w14:textId="77777777" w:rsidTr="001503B8">
        <w:tc>
          <w:tcPr>
            <w:tcW w:w="567" w:type="dxa"/>
          </w:tcPr>
          <w:p w14:paraId="2C60A376" w14:textId="77777777" w:rsidR="001503B8" w:rsidRPr="00917753" w:rsidRDefault="001503B8" w:rsidP="001503B8">
            <w:pPr>
              <w:snapToGrid w:val="0"/>
            </w:pPr>
            <w:r w:rsidRPr="00917753">
              <w:t>17</w:t>
            </w:r>
          </w:p>
        </w:tc>
        <w:tc>
          <w:tcPr>
            <w:tcW w:w="6521" w:type="dxa"/>
          </w:tcPr>
          <w:p w14:paraId="126BBA17" w14:textId="77777777" w:rsidR="001503B8" w:rsidRPr="00917753" w:rsidRDefault="001503B8" w:rsidP="001503B8">
            <w:r>
              <w:t>Продуктивность агроценоза</w:t>
            </w:r>
          </w:p>
        </w:tc>
        <w:tc>
          <w:tcPr>
            <w:tcW w:w="991" w:type="dxa"/>
          </w:tcPr>
          <w:p w14:paraId="49CEBE20" w14:textId="77777777" w:rsidR="001503B8" w:rsidRDefault="001503B8" w:rsidP="001503B8">
            <w:r w:rsidRPr="001D7A51">
              <w:t>1</w:t>
            </w:r>
          </w:p>
        </w:tc>
        <w:tc>
          <w:tcPr>
            <w:tcW w:w="2270" w:type="dxa"/>
          </w:tcPr>
          <w:p w14:paraId="1B60AD31" w14:textId="77777777" w:rsidR="001503B8" w:rsidRDefault="001503B8" w:rsidP="001503B8">
            <w:r w:rsidRPr="002E5653">
              <w:t>презентация</w:t>
            </w:r>
          </w:p>
        </w:tc>
      </w:tr>
      <w:tr w:rsidR="001503B8" w14:paraId="5B44BA6B" w14:textId="77777777" w:rsidTr="001503B8">
        <w:tc>
          <w:tcPr>
            <w:tcW w:w="567" w:type="dxa"/>
          </w:tcPr>
          <w:p w14:paraId="5C6E8BCB" w14:textId="77777777" w:rsidR="001503B8" w:rsidRPr="00917753" w:rsidRDefault="001503B8" w:rsidP="001503B8">
            <w:pPr>
              <w:snapToGrid w:val="0"/>
            </w:pPr>
            <w:r w:rsidRPr="00917753">
              <w:t>18</w:t>
            </w:r>
          </w:p>
        </w:tc>
        <w:tc>
          <w:tcPr>
            <w:tcW w:w="6521" w:type="dxa"/>
          </w:tcPr>
          <w:p w14:paraId="17F5C197" w14:textId="77777777" w:rsidR="001503B8" w:rsidRPr="00917753" w:rsidRDefault="001503B8" w:rsidP="001503B8">
            <w:r>
              <w:t>Биологическое разнообразие как основное условие устойчивости популяции, биоценозов, экосистем</w:t>
            </w:r>
          </w:p>
        </w:tc>
        <w:tc>
          <w:tcPr>
            <w:tcW w:w="991" w:type="dxa"/>
          </w:tcPr>
          <w:p w14:paraId="4A108556" w14:textId="77777777" w:rsidR="001503B8" w:rsidRDefault="001503B8" w:rsidP="001503B8">
            <w:r w:rsidRPr="001D7A51">
              <w:t>1</w:t>
            </w:r>
          </w:p>
        </w:tc>
        <w:tc>
          <w:tcPr>
            <w:tcW w:w="2270" w:type="dxa"/>
          </w:tcPr>
          <w:p w14:paraId="76D81905" w14:textId="77777777" w:rsidR="001503B8" w:rsidRDefault="001503B8" w:rsidP="001503B8">
            <w:r w:rsidRPr="002E5653">
              <w:t>презентация</w:t>
            </w:r>
          </w:p>
        </w:tc>
      </w:tr>
      <w:tr w:rsidR="001503B8" w14:paraId="6DABC27F" w14:textId="77777777" w:rsidTr="001503B8">
        <w:tc>
          <w:tcPr>
            <w:tcW w:w="567" w:type="dxa"/>
          </w:tcPr>
          <w:p w14:paraId="76B08065" w14:textId="77777777" w:rsidR="001503B8" w:rsidRPr="00917753" w:rsidRDefault="001503B8" w:rsidP="001503B8">
            <w:pPr>
              <w:snapToGrid w:val="0"/>
            </w:pPr>
            <w:r w:rsidRPr="00917753">
              <w:t>19</w:t>
            </w:r>
          </w:p>
        </w:tc>
        <w:tc>
          <w:tcPr>
            <w:tcW w:w="6521" w:type="dxa"/>
          </w:tcPr>
          <w:p w14:paraId="6C3AA79D" w14:textId="77777777" w:rsidR="001503B8" w:rsidRPr="00917753" w:rsidRDefault="001503B8" w:rsidP="001503B8">
            <w:r>
              <w:t>Биосфера глобальная экосистема</w:t>
            </w:r>
          </w:p>
        </w:tc>
        <w:tc>
          <w:tcPr>
            <w:tcW w:w="991" w:type="dxa"/>
          </w:tcPr>
          <w:p w14:paraId="213D14DE" w14:textId="77777777" w:rsidR="001503B8" w:rsidRDefault="001503B8" w:rsidP="001503B8">
            <w:r w:rsidRPr="001D7A51">
              <w:t>1</w:t>
            </w:r>
          </w:p>
        </w:tc>
        <w:tc>
          <w:tcPr>
            <w:tcW w:w="2270" w:type="dxa"/>
          </w:tcPr>
          <w:p w14:paraId="3F56529A" w14:textId="77777777" w:rsidR="001503B8" w:rsidRDefault="001503B8" w:rsidP="001503B8">
            <w:r w:rsidRPr="002E5653">
              <w:t>презентация</w:t>
            </w:r>
          </w:p>
        </w:tc>
      </w:tr>
      <w:tr w:rsidR="001503B8" w14:paraId="569CCFCD" w14:textId="77777777" w:rsidTr="001503B8">
        <w:tc>
          <w:tcPr>
            <w:tcW w:w="567" w:type="dxa"/>
          </w:tcPr>
          <w:p w14:paraId="71517932" w14:textId="77777777" w:rsidR="001503B8" w:rsidRPr="00917753" w:rsidRDefault="001503B8" w:rsidP="001503B8">
            <w:pPr>
              <w:snapToGrid w:val="0"/>
            </w:pPr>
            <w:r w:rsidRPr="00917753">
              <w:t>20</w:t>
            </w:r>
          </w:p>
        </w:tc>
        <w:tc>
          <w:tcPr>
            <w:tcW w:w="6521" w:type="dxa"/>
          </w:tcPr>
          <w:p w14:paraId="5DA36521" w14:textId="77777777" w:rsidR="001503B8" w:rsidRPr="00917753" w:rsidRDefault="001503B8" w:rsidP="001503B8">
            <w:r>
              <w:t>Биосфера и человечество</w:t>
            </w:r>
          </w:p>
        </w:tc>
        <w:tc>
          <w:tcPr>
            <w:tcW w:w="991" w:type="dxa"/>
          </w:tcPr>
          <w:p w14:paraId="606B8777" w14:textId="77777777" w:rsidR="001503B8" w:rsidRDefault="001503B8" w:rsidP="001503B8">
            <w:r w:rsidRPr="001D7A51">
              <w:t>1</w:t>
            </w:r>
          </w:p>
        </w:tc>
        <w:tc>
          <w:tcPr>
            <w:tcW w:w="2270" w:type="dxa"/>
          </w:tcPr>
          <w:p w14:paraId="1838D053" w14:textId="77777777" w:rsidR="001503B8" w:rsidRDefault="001503B8" w:rsidP="001503B8">
            <w:r w:rsidRPr="002E5653">
              <w:t>презентация</w:t>
            </w:r>
          </w:p>
        </w:tc>
      </w:tr>
      <w:tr w:rsidR="001503B8" w14:paraId="6EF8C1E0" w14:textId="77777777" w:rsidTr="001503B8">
        <w:tc>
          <w:tcPr>
            <w:tcW w:w="567" w:type="dxa"/>
          </w:tcPr>
          <w:p w14:paraId="58DCC888" w14:textId="77777777" w:rsidR="001503B8" w:rsidRPr="00917753" w:rsidRDefault="001503B8" w:rsidP="001503B8">
            <w:pPr>
              <w:snapToGrid w:val="0"/>
            </w:pPr>
            <w:r w:rsidRPr="00917753">
              <w:t>21</w:t>
            </w:r>
          </w:p>
        </w:tc>
        <w:tc>
          <w:tcPr>
            <w:tcW w:w="6521" w:type="dxa"/>
          </w:tcPr>
          <w:p w14:paraId="2905FA2D" w14:textId="77777777" w:rsidR="001503B8" w:rsidRPr="00917753" w:rsidRDefault="001503B8" w:rsidP="001503B8">
            <w:r>
              <w:t>Глобальные проблемы взаимодействия человечества с природой</w:t>
            </w:r>
          </w:p>
        </w:tc>
        <w:tc>
          <w:tcPr>
            <w:tcW w:w="991" w:type="dxa"/>
          </w:tcPr>
          <w:p w14:paraId="655B51FC" w14:textId="77777777" w:rsidR="001503B8" w:rsidRDefault="001503B8" w:rsidP="001503B8">
            <w:r w:rsidRPr="001D7A51">
              <w:t>1</w:t>
            </w:r>
          </w:p>
        </w:tc>
        <w:tc>
          <w:tcPr>
            <w:tcW w:w="2270" w:type="dxa"/>
          </w:tcPr>
          <w:p w14:paraId="7B650EE1" w14:textId="77777777" w:rsidR="001503B8" w:rsidRDefault="001503B8" w:rsidP="001503B8">
            <w:r w:rsidRPr="002E5653">
              <w:t>презентация</w:t>
            </w:r>
          </w:p>
        </w:tc>
      </w:tr>
      <w:tr w:rsidR="001503B8" w14:paraId="03FB8420" w14:textId="77777777" w:rsidTr="001503B8">
        <w:tc>
          <w:tcPr>
            <w:tcW w:w="567" w:type="dxa"/>
          </w:tcPr>
          <w:p w14:paraId="58329D31" w14:textId="77777777" w:rsidR="001503B8" w:rsidRPr="00917753" w:rsidRDefault="001503B8" w:rsidP="001503B8">
            <w:pPr>
              <w:snapToGrid w:val="0"/>
            </w:pPr>
            <w:r w:rsidRPr="00917753">
              <w:t>22</w:t>
            </w:r>
          </w:p>
        </w:tc>
        <w:tc>
          <w:tcPr>
            <w:tcW w:w="6521" w:type="dxa"/>
          </w:tcPr>
          <w:p w14:paraId="28C55385" w14:textId="77777777" w:rsidR="001503B8" w:rsidRPr="00917753" w:rsidRDefault="001503B8" w:rsidP="001503B8">
            <w:r>
              <w:t>Основные физиологические потребности человечества и их влияние на биосферу</w:t>
            </w:r>
          </w:p>
        </w:tc>
        <w:tc>
          <w:tcPr>
            <w:tcW w:w="991" w:type="dxa"/>
          </w:tcPr>
          <w:p w14:paraId="3521CC51" w14:textId="77777777" w:rsidR="001503B8" w:rsidRDefault="001503B8" w:rsidP="001503B8">
            <w:r w:rsidRPr="001D7A51">
              <w:t>1</w:t>
            </w:r>
          </w:p>
        </w:tc>
        <w:tc>
          <w:tcPr>
            <w:tcW w:w="2270" w:type="dxa"/>
          </w:tcPr>
          <w:p w14:paraId="6CA7FF56" w14:textId="77777777" w:rsidR="001503B8" w:rsidRDefault="001503B8" w:rsidP="001503B8">
            <w:r w:rsidRPr="002E5653">
              <w:t>презентация</w:t>
            </w:r>
          </w:p>
        </w:tc>
      </w:tr>
      <w:tr w:rsidR="001503B8" w14:paraId="530D0A71" w14:textId="77777777" w:rsidTr="001503B8">
        <w:tc>
          <w:tcPr>
            <w:tcW w:w="567" w:type="dxa"/>
          </w:tcPr>
          <w:p w14:paraId="63087918" w14:textId="77777777" w:rsidR="001503B8" w:rsidRPr="00917753" w:rsidRDefault="001503B8" w:rsidP="001503B8">
            <w:pPr>
              <w:snapToGrid w:val="0"/>
            </w:pPr>
            <w:r w:rsidRPr="00917753">
              <w:t>23</w:t>
            </w:r>
          </w:p>
        </w:tc>
        <w:tc>
          <w:tcPr>
            <w:tcW w:w="6521" w:type="dxa"/>
          </w:tcPr>
          <w:p w14:paraId="571A73C5" w14:textId="77777777" w:rsidR="001503B8" w:rsidRPr="00917753" w:rsidRDefault="001503B8" w:rsidP="001503B8">
            <w:r>
              <w:t>Потребность человечества в размножении. Демографическая проблема</w:t>
            </w:r>
          </w:p>
        </w:tc>
        <w:tc>
          <w:tcPr>
            <w:tcW w:w="991" w:type="dxa"/>
          </w:tcPr>
          <w:p w14:paraId="2CD8358B" w14:textId="77777777" w:rsidR="001503B8" w:rsidRDefault="001503B8" w:rsidP="001503B8">
            <w:r w:rsidRPr="001D7A51">
              <w:t>1</w:t>
            </w:r>
          </w:p>
        </w:tc>
        <w:tc>
          <w:tcPr>
            <w:tcW w:w="2270" w:type="dxa"/>
          </w:tcPr>
          <w:p w14:paraId="7D8ADB53" w14:textId="77777777" w:rsidR="001503B8" w:rsidRDefault="001503B8" w:rsidP="001503B8">
            <w:r w:rsidRPr="002E5653">
              <w:t>презентация</w:t>
            </w:r>
          </w:p>
        </w:tc>
      </w:tr>
      <w:tr w:rsidR="001503B8" w14:paraId="5884B5C6" w14:textId="77777777" w:rsidTr="001503B8">
        <w:tc>
          <w:tcPr>
            <w:tcW w:w="567" w:type="dxa"/>
          </w:tcPr>
          <w:p w14:paraId="365684AB" w14:textId="77777777" w:rsidR="001503B8" w:rsidRPr="00917753" w:rsidRDefault="001503B8" w:rsidP="001503B8">
            <w:pPr>
              <w:snapToGrid w:val="0"/>
            </w:pPr>
            <w:r w:rsidRPr="00917753">
              <w:t>24</w:t>
            </w:r>
          </w:p>
        </w:tc>
        <w:tc>
          <w:tcPr>
            <w:tcW w:w="6521" w:type="dxa"/>
          </w:tcPr>
          <w:p w14:paraId="302C5203" w14:textId="77777777" w:rsidR="001503B8" w:rsidRPr="00917753" w:rsidRDefault="001503B8" w:rsidP="001503B8">
            <w:r>
              <w:t>Значение информации для развития человечества</w:t>
            </w:r>
          </w:p>
        </w:tc>
        <w:tc>
          <w:tcPr>
            <w:tcW w:w="991" w:type="dxa"/>
          </w:tcPr>
          <w:p w14:paraId="2F531847" w14:textId="77777777" w:rsidR="001503B8" w:rsidRDefault="001503B8" w:rsidP="001503B8">
            <w:r w:rsidRPr="001D7A51">
              <w:t>1</w:t>
            </w:r>
          </w:p>
        </w:tc>
        <w:tc>
          <w:tcPr>
            <w:tcW w:w="2270" w:type="dxa"/>
          </w:tcPr>
          <w:p w14:paraId="21D737CF" w14:textId="77777777" w:rsidR="001503B8" w:rsidRDefault="001503B8" w:rsidP="001503B8">
            <w:r w:rsidRPr="002E5653">
              <w:t>презентация</w:t>
            </w:r>
          </w:p>
        </w:tc>
      </w:tr>
      <w:tr w:rsidR="001503B8" w14:paraId="2A351370" w14:textId="77777777" w:rsidTr="001503B8">
        <w:tc>
          <w:tcPr>
            <w:tcW w:w="567" w:type="dxa"/>
          </w:tcPr>
          <w:p w14:paraId="763E41E5" w14:textId="77777777" w:rsidR="001503B8" w:rsidRPr="00917753" w:rsidRDefault="001503B8" w:rsidP="001503B8">
            <w:pPr>
              <w:snapToGrid w:val="0"/>
            </w:pPr>
            <w:r w:rsidRPr="00917753">
              <w:t>25</w:t>
            </w:r>
          </w:p>
        </w:tc>
        <w:tc>
          <w:tcPr>
            <w:tcW w:w="6521" w:type="dxa"/>
          </w:tcPr>
          <w:p w14:paraId="4D72EDA5" w14:textId="77777777" w:rsidR="001503B8" w:rsidRPr="00917753" w:rsidRDefault="001503B8" w:rsidP="001503B8">
            <w:r>
              <w:t>Экологическое и технологическое воздействие на биосферу</w:t>
            </w:r>
          </w:p>
        </w:tc>
        <w:tc>
          <w:tcPr>
            <w:tcW w:w="991" w:type="dxa"/>
          </w:tcPr>
          <w:p w14:paraId="4D13ABBB" w14:textId="77777777" w:rsidR="001503B8" w:rsidRDefault="001503B8" w:rsidP="001503B8">
            <w:r w:rsidRPr="001D7A51">
              <w:t>1</w:t>
            </w:r>
          </w:p>
        </w:tc>
        <w:tc>
          <w:tcPr>
            <w:tcW w:w="2270" w:type="dxa"/>
          </w:tcPr>
          <w:p w14:paraId="06B00824" w14:textId="77777777" w:rsidR="001503B8" w:rsidRDefault="001503B8" w:rsidP="001503B8">
            <w:r w:rsidRPr="002E5653">
              <w:t>презентация</w:t>
            </w:r>
          </w:p>
        </w:tc>
      </w:tr>
      <w:tr w:rsidR="001503B8" w14:paraId="10039CF8" w14:textId="77777777" w:rsidTr="001503B8">
        <w:tc>
          <w:tcPr>
            <w:tcW w:w="567" w:type="dxa"/>
          </w:tcPr>
          <w:p w14:paraId="513778AB" w14:textId="77777777" w:rsidR="001503B8" w:rsidRPr="00917753" w:rsidRDefault="001503B8" w:rsidP="001503B8">
            <w:pPr>
              <w:snapToGrid w:val="0"/>
            </w:pPr>
            <w:r w:rsidRPr="00917753">
              <w:t>26</w:t>
            </w:r>
          </w:p>
        </w:tc>
        <w:tc>
          <w:tcPr>
            <w:tcW w:w="6521" w:type="dxa"/>
          </w:tcPr>
          <w:p w14:paraId="581D0ED0" w14:textId="77777777" w:rsidR="001503B8" w:rsidRPr="00917753" w:rsidRDefault="001503B8" w:rsidP="001503B8">
            <w:r>
              <w:t>Влияние человечества на эволюцию биосферы. История экологических кризисов</w:t>
            </w:r>
          </w:p>
        </w:tc>
        <w:tc>
          <w:tcPr>
            <w:tcW w:w="991" w:type="dxa"/>
          </w:tcPr>
          <w:p w14:paraId="6DCE2178" w14:textId="77777777" w:rsidR="001503B8" w:rsidRDefault="001503B8" w:rsidP="001503B8">
            <w:r w:rsidRPr="001D7A51">
              <w:t>1</w:t>
            </w:r>
          </w:p>
        </w:tc>
        <w:tc>
          <w:tcPr>
            <w:tcW w:w="2270" w:type="dxa"/>
          </w:tcPr>
          <w:p w14:paraId="17E6E59E" w14:textId="77777777" w:rsidR="001503B8" w:rsidRDefault="001503B8" w:rsidP="001503B8">
            <w:r w:rsidRPr="002E5653">
              <w:t>презентация</w:t>
            </w:r>
          </w:p>
        </w:tc>
      </w:tr>
      <w:tr w:rsidR="001503B8" w14:paraId="1F6FB06E" w14:textId="77777777" w:rsidTr="001503B8">
        <w:tc>
          <w:tcPr>
            <w:tcW w:w="567" w:type="dxa"/>
          </w:tcPr>
          <w:p w14:paraId="75A97CE7" w14:textId="77777777" w:rsidR="001503B8" w:rsidRPr="00917753" w:rsidRDefault="001503B8" w:rsidP="001503B8">
            <w:pPr>
              <w:snapToGrid w:val="0"/>
              <w:rPr>
                <w:b/>
              </w:rPr>
            </w:pPr>
            <w:r w:rsidRPr="00917753">
              <w:t xml:space="preserve"> 27</w:t>
            </w:r>
          </w:p>
        </w:tc>
        <w:tc>
          <w:tcPr>
            <w:tcW w:w="6521" w:type="dxa"/>
          </w:tcPr>
          <w:p w14:paraId="0229AD92" w14:textId="77777777" w:rsidR="001503B8" w:rsidRPr="00917753" w:rsidRDefault="001503B8" w:rsidP="001503B8">
            <w:r>
              <w:t>Современный масштаб деятельности человечества</w:t>
            </w:r>
          </w:p>
        </w:tc>
        <w:tc>
          <w:tcPr>
            <w:tcW w:w="991" w:type="dxa"/>
          </w:tcPr>
          <w:p w14:paraId="13F47310" w14:textId="77777777" w:rsidR="001503B8" w:rsidRDefault="001503B8" w:rsidP="001503B8">
            <w:r w:rsidRPr="001D7A51">
              <w:t>1</w:t>
            </w:r>
          </w:p>
        </w:tc>
        <w:tc>
          <w:tcPr>
            <w:tcW w:w="2270" w:type="dxa"/>
          </w:tcPr>
          <w:p w14:paraId="23EEE90F" w14:textId="77777777" w:rsidR="001503B8" w:rsidRDefault="001503B8" w:rsidP="001503B8">
            <w:r w:rsidRPr="002E5653">
              <w:t>презентация</w:t>
            </w:r>
          </w:p>
        </w:tc>
      </w:tr>
      <w:tr w:rsidR="001503B8" w14:paraId="55F31DD2" w14:textId="77777777" w:rsidTr="001503B8">
        <w:tc>
          <w:tcPr>
            <w:tcW w:w="567" w:type="dxa"/>
          </w:tcPr>
          <w:p w14:paraId="1AD0267C" w14:textId="77777777" w:rsidR="001503B8" w:rsidRPr="00917753" w:rsidRDefault="001503B8" w:rsidP="001503B8">
            <w:pPr>
              <w:snapToGrid w:val="0"/>
            </w:pPr>
            <w:r w:rsidRPr="00917753">
              <w:t>28</w:t>
            </w:r>
          </w:p>
        </w:tc>
        <w:tc>
          <w:tcPr>
            <w:tcW w:w="6521" w:type="dxa"/>
          </w:tcPr>
          <w:p w14:paraId="3E611134" w14:textId="77777777" w:rsidR="001503B8" w:rsidRPr="00917753" w:rsidRDefault="001503B8" w:rsidP="001503B8">
            <w:proofErr w:type="gramStart"/>
            <w:r>
              <w:t>Человечество  в</w:t>
            </w:r>
            <w:proofErr w:type="gramEnd"/>
            <w:r>
              <w:t xml:space="preserve"> </w:t>
            </w:r>
            <w:proofErr w:type="spellStart"/>
            <w:r>
              <w:t>социосфере</w:t>
            </w:r>
            <w:proofErr w:type="spellEnd"/>
          </w:p>
        </w:tc>
        <w:tc>
          <w:tcPr>
            <w:tcW w:w="991" w:type="dxa"/>
          </w:tcPr>
          <w:p w14:paraId="2CDDCD89" w14:textId="77777777" w:rsidR="001503B8" w:rsidRDefault="001503B8" w:rsidP="001503B8">
            <w:r w:rsidRPr="001D7A51">
              <w:t>1</w:t>
            </w:r>
          </w:p>
        </w:tc>
        <w:tc>
          <w:tcPr>
            <w:tcW w:w="2270" w:type="dxa"/>
          </w:tcPr>
          <w:p w14:paraId="5422CBD9" w14:textId="77777777" w:rsidR="001503B8" w:rsidRDefault="001503B8" w:rsidP="001503B8">
            <w:r w:rsidRPr="002E5653">
              <w:t>презентация</w:t>
            </w:r>
          </w:p>
        </w:tc>
      </w:tr>
      <w:tr w:rsidR="001503B8" w14:paraId="4F33AD18" w14:textId="77777777" w:rsidTr="001503B8">
        <w:tc>
          <w:tcPr>
            <w:tcW w:w="567" w:type="dxa"/>
          </w:tcPr>
          <w:p w14:paraId="6ACBE0E5" w14:textId="77777777" w:rsidR="001503B8" w:rsidRPr="00917753" w:rsidRDefault="001503B8" w:rsidP="001503B8">
            <w:pPr>
              <w:snapToGrid w:val="0"/>
            </w:pPr>
            <w:r w:rsidRPr="00917753">
              <w:t>29</w:t>
            </w:r>
          </w:p>
        </w:tc>
        <w:tc>
          <w:tcPr>
            <w:tcW w:w="6521" w:type="dxa"/>
          </w:tcPr>
          <w:p w14:paraId="2A7FA8B4" w14:textId="77777777" w:rsidR="001503B8" w:rsidRPr="00917753" w:rsidRDefault="001503B8" w:rsidP="001503B8">
            <w:r>
              <w:t>Социальные факторы: их влияние на биосферу. Договор как фактор развития. Международные договоры и организации в сфере экологии</w:t>
            </w:r>
          </w:p>
        </w:tc>
        <w:tc>
          <w:tcPr>
            <w:tcW w:w="991" w:type="dxa"/>
          </w:tcPr>
          <w:p w14:paraId="7E77D070" w14:textId="77777777" w:rsidR="001503B8" w:rsidRDefault="001503B8" w:rsidP="001503B8">
            <w:r w:rsidRPr="001D7A51">
              <w:t>1</w:t>
            </w:r>
          </w:p>
        </w:tc>
        <w:tc>
          <w:tcPr>
            <w:tcW w:w="2270" w:type="dxa"/>
          </w:tcPr>
          <w:p w14:paraId="55844ABA" w14:textId="77777777" w:rsidR="001503B8" w:rsidRDefault="001503B8" w:rsidP="001503B8">
            <w:r w:rsidRPr="002E5653">
              <w:t>презентация</w:t>
            </w:r>
          </w:p>
        </w:tc>
      </w:tr>
      <w:tr w:rsidR="001503B8" w14:paraId="1EE79F22" w14:textId="77777777" w:rsidTr="001503B8">
        <w:tc>
          <w:tcPr>
            <w:tcW w:w="567" w:type="dxa"/>
          </w:tcPr>
          <w:p w14:paraId="0C843E4D" w14:textId="77777777" w:rsidR="001503B8" w:rsidRPr="00917753" w:rsidRDefault="001503B8" w:rsidP="001503B8">
            <w:pPr>
              <w:snapToGrid w:val="0"/>
            </w:pPr>
            <w:r w:rsidRPr="00917753">
              <w:t>30</w:t>
            </w:r>
          </w:p>
        </w:tc>
        <w:tc>
          <w:tcPr>
            <w:tcW w:w="6521" w:type="dxa"/>
          </w:tcPr>
          <w:p w14:paraId="4856B583" w14:textId="77777777" w:rsidR="001503B8" w:rsidRPr="00917753" w:rsidRDefault="001503B8" w:rsidP="001503B8">
            <w:r>
              <w:t>Концепция устойчивого развития.</w:t>
            </w:r>
          </w:p>
        </w:tc>
        <w:tc>
          <w:tcPr>
            <w:tcW w:w="991" w:type="dxa"/>
          </w:tcPr>
          <w:p w14:paraId="417E3C81" w14:textId="77777777" w:rsidR="001503B8" w:rsidRDefault="001503B8" w:rsidP="001503B8">
            <w:r w:rsidRPr="001D7A51">
              <w:t>1</w:t>
            </w:r>
          </w:p>
        </w:tc>
        <w:tc>
          <w:tcPr>
            <w:tcW w:w="2270" w:type="dxa"/>
          </w:tcPr>
          <w:p w14:paraId="22E3F981" w14:textId="77777777" w:rsidR="001503B8" w:rsidRDefault="001503B8" w:rsidP="001503B8">
            <w:r w:rsidRPr="002E5653">
              <w:t>презентация</w:t>
            </w:r>
          </w:p>
        </w:tc>
      </w:tr>
      <w:tr w:rsidR="001503B8" w14:paraId="4E03A14C" w14:textId="77777777" w:rsidTr="001503B8">
        <w:tc>
          <w:tcPr>
            <w:tcW w:w="567" w:type="dxa"/>
          </w:tcPr>
          <w:p w14:paraId="36D0A9F4" w14:textId="77777777" w:rsidR="001503B8" w:rsidRPr="00917753" w:rsidRDefault="001503B8" w:rsidP="001503B8">
            <w:pPr>
              <w:snapToGrid w:val="0"/>
            </w:pPr>
            <w:r w:rsidRPr="00917753">
              <w:t>31</w:t>
            </w:r>
          </w:p>
        </w:tc>
        <w:tc>
          <w:tcPr>
            <w:tcW w:w="6521" w:type="dxa"/>
          </w:tcPr>
          <w:p w14:paraId="7E14BDDE" w14:textId="77777777" w:rsidR="001503B8" w:rsidRPr="00917753" w:rsidRDefault="001503B8" w:rsidP="001503B8">
            <w:r>
              <w:t>Человечество в ноосфере</w:t>
            </w:r>
          </w:p>
        </w:tc>
        <w:tc>
          <w:tcPr>
            <w:tcW w:w="991" w:type="dxa"/>
          </w:tcPr>
          <w:p w14:paraId="7CC4F1BE" w14:textId="77777777" w:rsidR="001503B8" w:rsidRDefault="001503B8" w:rsidP="001503B8">
            <w:r w:rsidRPr="001D7A51">
              <w:t>1</w:t>
            </w:r>
          </w:p>
        </w:tc>
        <w:tc>
          <w:tcPr>
            <w:tcW w:w="2270" w:type="dxa"/>
          </w:tcPr>
          <w:p w14:paraId="2A7B0F38" w14:textId="77777777" w:rsidR="001503B8" w:rsidRDefault="001503B8" w:rsidP="001503B8">
            <w:r w:rsidRPr="002E5653">
              <w:t>презентация</w:t>
            </w:r>
          </w:p>
        </w:tc>
      </w:tr>
      <w:tr w:rsidR="001503B8" w14:paraId="236E833E" w14:textId="77777777" w:rsidTr="001503B8">
        <w:tc>
          <w:tcPr>
            <w:tcW w:w="567" w:type="dxa"/>
          </w:tcPr>
          <w:p w14:paraId="7C4FC529" w14:textId="77777777" w:rsidR="001503B8" w:rsidRPr="00917753" w:rsidRDefault="001503B8" w:rsidP="001503B8">
            <w:pPr>
              <w:snapToGrid w:val="0"/>
            </w:pPr>
            <w:r w:rsidRPr="00917753">
              <w:t>32</w:t>
            </w:r>
          </w:p>
        </w:tc>
        <w:tc>
          <w:tcPr>
            <w:tcW w:w="6521" w:type="dxa"/>
          </w:tcPr>
          <w:p w14:paraId="1B4BACF5" w14:textId="77777777" w:rsidR="001503B8" w:rsidRPr="00917753" w:rsidRDefault="001503B8" w:rsidP="001503B8">
            <w:r>
              <w:t>НТР Развитие представлении человека о мире</w:t>
            </w:r>
          </w:p>
        </w:tc>
        <w:tc>
          <w:tcPr>
            <w:tcW w:w="991" w:type="dxa"/>
          </w:tcPr>
          <w:p w14:paraId="4136FE9B" w14:textId="77777777" w:rsidR="001503B8" w:rsidRDefault="001503B8" w:rsidP="001503B8">
            <w:r w:rsidRPr="001D7A51">
              <w:t>1</w:t>
            </w:r>
          </w:p>
        </w:tc>
        <w:tc>
          <w:tcPr>
            <w:tcW w:w="2270" w:type="dxa"/>
          </w:tcPr>
          <w:p w14:paraId="75D264B6" w14:textId="77777777" w:rsidR="001503B8" w:rsidRDefault="001503B8" w:rsidP="001503B8">
            <w:r w:rsidRPr="002E5653">
              <w:t>презентация</w:t>
            </w:r>
          </w:p>
        </w:tc>
      </w:tr>
      <w:tr w:rsidR="001503B8" w14:paraId="370BCD97" w14:textId="77777777" w:rsidTr="001503B8">
        <w:trPr>
          <w:trHeight w:val="596"/>
        </w:trPr>
        <w:tc>
          <w:tcPr>
            <w:tcW w:w="567" w:type="dxa"/>
          </w:tcPr>
          <w:p w14:paraId="61ADB55E" w14:textId="77777777" w:rsidR="001503B8" w:rsidRPr="00917753" w:rsidRDefault="001503B8" w:rsidP="001503B8">
            <w:pPr>
              <w:snapToGrid w:val="0"/>
            </w:pPr>
            <w:r w:rsidRPr="00917753">
              <w:t>33</w:t>
            </w:r>
          </w:p>
          <w:p w14:paraId="6013BACD" w14:textId="77777777" w:rsidR="001503B8" w:rsidRPr="00917753" w:rsidRDefault="001503B8" w:rsidP="001503B8">
            <w:pPr>
              <w:snapToGrid w:val="0"/>
            </w:pPr>
          </w:p>
        </w:tc>
        <w:tc>
          <w:tcPr>
            <w:tcW w:w="6521" w:type="dxa"/>
          </w:tcPr>
          <w:p w14:paraId="6FF23AA3" w14:textId="77777777" w:rsidR="001503B8" w:rsidRPr="00917753" w:rsidRDefault="001503B8" w:rsidP="001503B8">
            <w:r>
              <w:t>Культура отношений человечества к природе</w:t>
            </w:r>
          </w:p>
        </w:tc>
        <w:tc>
          <w:tcPr>
            <w:tcW w:w="991" w:type="dxa"/>
          </w:tcPr>
          <w:p w14:paraId="3AC07C32" w14:textId="77777777" w:rsidR="001503B8" w:rsidRDefault="001503B8" w:rsidP="001503B8">
            <w:r w:rsidRPr="001D7A51">
              <w:t>1</w:t>
            </w:r>
          </w:p>
        </w:tc>
        <w:tc>
          <w:tcPr>
            <w:tcW w:w="2270" w:type="dxa"/>
          </w:tcPr>
          <w:p w14:paraId="0569631C" w14:textId="77777777" w:rsidR="001503B8" w:rsidRDefault="001503B8" w:rsidP="001503B8">
            <w:r w:rsidRPr="002E5653">
              <w:t>презентация</w:t>
            </w:r>
          </w:p>
        </w:tc>
      </w:tr>
      <w:tr w:rsidR="001503B8" w14:paraId="4FEA9A7D" w14:textId="77777777" w:rsidTr="001503B8">
        <w:tc>
          <w:tcPr>
            <w:tcW w:w="567" w:type="dxa"/>
          </w:tcPr>
          <w:p w14:paraId="5ADAD7F8" w14:textId="77777777" w:rsidR="001503B8" w:rsidRPr="00917753" w:rsidRDefault="001503B8" w:rsidP="001503B8">
            <w:pPr>
              <w:snapToGrid w:val="0"/>
            </w:pPr>
            <w:r w:rsidRPr="00917753">
              <w:t>34</w:t>
            </w:r>
          </w:p>
        </w:tc>
        <w:tc>
          <w:tcPr>
            <w:tcW w:w="6521" w:type="dxa"/>
          </w:tcPr>
          <w:p w14:paraId="189C3530" w14:textId="77777777" w:rsidR="001503B8" w:rsidRPr="00917753" w:rsidRDefault="001503B8" w:rsidP="001503B8">
            <w:r>
              <w:t>Учение Вернадского о биосфере. Экологическое сознание</w:t>
            </w:r>
          </w:p>
        </w:tc>
        <w:tc>
          <w:tcPr>
            <w:tcW w:w="991" w:type="dxa"/>
          </w:tcPr>
          <w:p w14:paraId="3BB14216" w14:textId="77777777" w:rsidR="001503B8" w:rsidRDefault="001503B8" w:rsidP="001503B8">
            <w:r w:rsidRPr="001D7A51">
              <w:t>1</w:t>
            </w:r>
          </w:p>
        </w:tc>
        <w:tc>
          <w:tcPr>
            <w:tcW w:w="2270" w:type="dxa"/>
          </w:tcPr>
          <w:p w14:paraId="1A41230E" w14:textId="77777777" w:rsidR="001503B8" w:rsidRPr="00917753" w:rsidRDefault="001503B8" w:rsidP="001503B8">
            <w:pPr>
              <w:snapToGrid w:val="0"/>
            </w:pPr>
          </w:p>
        </w:tc>
      </w:tr>
    </w:tbl>
    <w:p w14:paraId="76359568" w14:textId="77777777" w:rsidR="007C1157" w:rsidRDefault="00680485" w:rsidP="007C1157">
      <w:pPr>
        <w:widowControl w:val="0"/>
        <w:rPr>
          <w:b/>
          <w:sz w:val="32"/>
          <w:szCs w:val="32"/>
        </w:rPr>
      </w:pPr>
      <w:r>
        <w:rPr>
          <w:b/>
          <w:sz w:val="32"/>
          <w:szCs w:val="32"/>
        </w:rPr>
        <w:t xml:space="preserve">          </w:t>
      </w:r>
    </w:p>
    <w:p w14:paraId="00B1BB7C" w14:textId="18D47734" w:rsidR="00094F25" w:rsidRDefault="00094F25" w:rsidP="00094F25">
      <w:pPr>
        <w:autoSpaceDE w:val="0"/>
        <w:autoSpaceDN w:val="0"/>
        <w:adjustRightInd w:val="0"/>
        <w:ind w:firstLine="720"/>
        <w:jc w:val="both"/>
        <w:rPr>
          <w:bCs/>
          <w:iCs/>
        </w:rPr>
      </w:pPr>
    </w:p>
    <w:p w14:paraId="2F1FDCA3" w14:textId="77777777" w:rsidR="001F6B71" w:rsidRPr="00A34658" w:rsidRDefault="001F6B71" w:rsidP="001F6B71">
      <w:pPr>
        <w:keepNext/>
        <w:keepLines/>
        <w:tabs>
          <w:tab w:val="left" w:pos="8931"/>
        </w:tabs>
        <w:ind w:right="89"/>
        <w:outlineLvl w:val="0"/>
        <w:rPr>
          <w:rFonts w:eastAsiaTheme="majorEastAsia" w:cstheme="majorBidi"/>
          <w:b/>
          <w:bCs/>
        </w:rPr>
      </w:pPr>
      <w:r w:rsidRPr="00A34658">
        <w:rPr>
          <w:rFonts w:eastAsiaTheme="majorEastAsia" w:cstheme="majorBidi"/>
          <w:b/>
          <w:bCs/>
        </w:rPr>
        <w:t>ЦИФРОВЫЕ ОБРАЗОВАТЕЛЬНЫЕ РЕСУРСЫ И РЕСУРСЫ СЕТИ</w:t>
      </w:r>
      <w:r w:rsidRPr="00A34658">
        <w:rPr>
          <w:rFonts w:eastAsiaTheme="majorEastAsia" w:cstheme="majorBidi"/>
          <w:b/>
          <w:bCs/>
          <w:spacing w:val="-67"/>
        </w:rPr>
        <w:t xml:space="preserve"> </w:t>
      </w:r>
      <w:r w:rsidRPr="00A34658">
        <w:rPr>
          <w:rFonts w:eastAsiaTheme="majorEastAsia" w:cstheme="majorBidi"/>
          <w:b/>
          <w:bCs/>
        </w:rPr>
        <w:t>ИНТЕРНЕТ</w:t>
      </w:r>
    </w:p>
    <w:p w14:paraId="74601B86" w14:textId="77777777" w:rsidR="001F6B71" w:rsidRPr="00A34658" w:rsidRDefault="001F6B71" w:rsidP="001F6B71">
      <w:pPr>
        <w:jc w:val="both"/>
      </w:pPr>
      <w:r w:rsidRPr="00A34658">
        <w:t>- РЭШ</w:t>
      </w:r>
      <w:r w:rsidRPr="00A34658">
        <w:rPr>
          <w:spacing w:val="-4"/>
        </w:rPr>
        <w:t xml:space="preserve"> </w:t>
      </w:r>
      <w:hyperlink r:id="rId7" w:history="1">
        <w:r w:rsidRPr="00A34658">
          <w:rPr>
            <w:color w:val="0000FF" w:themeColor="hyperlink"/>
            <w:u w:val="single"/>
          </w:rPr>
          <w:t>https://resh.edu.ru/</w:t>
        </w:r>
      </w:hyperlink>
      <w:r w:rsidRPr="00A34658">
        <w:t xml:space="preserve"> </w:t>
      </w:r>
    </w:p>
    <w:p w14:paraId="260CDA5E" w14:textId="77777777" w:rsidR="001F6B71" w:rsidRPr="00A34658" w:rsidRDefault="001F6B71" w:rsidP="001F6B71">
      <w:pPr>
        <w:jc w:val="both"/>
      </w:pPr>
      <w:r w:rsidRPr="00A34658">
        <w:t>- Библиотека</w:t>
      </w:r>
      <w:r w:rsidRPr="00A34658">
        <w:rPr>
          <w:spacing w:val="-3"/>
        </w:rPr>
        <w:t xml:space="preserve"> </w:t>
      </w:r>
      <w:r w:rsidRPr="00A34658">
        <w:t>ЦОК</w:t>
      </w:r>
      <w:r w:rsidRPr="00A34658">
        <w:rPr>
          <w:spacing w:val="-1"/>
        </w:rPr>
        <w:t xml:space="preserve"> </w:t>
      </w:r>
      <w:hyperlink r:id="rId8" w:history="1">
        <w:r w:rsidRPr="00A34658">
          <w:rPr>
            <w:color w:val="0000FF" w:themeColor="hyperlink"/>
            <w:u w:val="single"/>
          </w:rPr>
          <w:t>https://edsoo.ru/</w:t>
        </w:r>
      </w:hyperlink>
      <w:r w:rsidRPr="00A34658">
        <w:t xml:space="preserve"> </w:t>
      </w:r>
    </w:p>
    <w:p w14:paraId="46967776" w14:textId="77777777" w:rsidR="001F6B71" w:rsidRDefault="001F6B71" w:rsidP="007C1157">
      <w:pPr>
        <w:widowControl w:val="0"/>
        <w:rPr>
          <w:rStyle w:val="markedcontent"/>
          <w:rFonts w:asciiTheme="majorBidi" w:eastAsiaTheme="minorEastAsia" w:hAnsiTheme="majorBidi" w:cstheme="majorBidi"/>
          <w:sz w:val="28"/>
          <w:szCs w:val="28"/>
        </w:rPr>
      </w:pPr>
    </w:p>
    <w:p w14:paraId="5FFCF60B" w14:textId="144AD228" w:rsidR="00094F25" w:rsidRPr="00680485" w:rsidRDefault="001F6B71" w:rsidP="001F6B71">
      <w:pPr>
        <w:widowControl w:val="0"/>
        <w:ind w:firstLine="708"/>
        <w:jc w:val="both"/>
        <w:rPr>
          <w:b/>
          <w:sz w:val="28"/>
          <w:szCs w:val="28"/>
          <w:u w:val="single"/>
        </w:rPr>
      </w:pPr>
      <w:r w:rsidRPr="00D51377">
        <w:rPr>
          <w:rStyle w:val="markedcontent"/>
          <w:rFonts w:asciiTheme="majorBidi" w:eastAsiaTheme="minorEastAsia" w:hAnsiTheme="majorBidi" w:cstheme="majorBidi"/>
          <w:sz w:val="28"/>
          <w:szCs w:val="28"/>
        </w:rPr>
        <w:t xml:space="preserve">Оценивание результатов обучения </w:t>
      </w:r>
      <w:r>
        <w:rPr>
          <w:rStyle w:val="markedcontent"/>
          <w:rFonts w:asciiTheme="majorBidi" w:eastAsiaTheme="minorEastAsia" w:hAnsiTheme="majorBidi" w:cstheme="majorBidi"/>
          <w:sz w:val="28"/>
          <w:szCs w:val="28"/>
        </w:rPr>
        <w:t xml:space="preserve">в </w:t>
      </w:r>
      <w:proofErr w:type="gramStart"/>
      <w:r>
        <w:rPr>
          <w:rStyle w:val="markedcontent"/>
          <w:rFonts w:asciiTheme="majorBidi" w:eastAsiaTheme="minorEastAsia" w:hAnsiTheme="majorBidi" w:cstheme="majorBidi"/>
          <w:sz w:val="28"/>
          <w:szCs w:val="28"/>
        </w:rPr>
        <w:t xml:space="preserve">части,  </w:t>
      </w:r>
      <w:r w:rsidRPr="00D51377">
        <w:rPr>
          <w:rStyle w:val="markedcontent"/>
          <w:rFonts w:asciiTheme="majorBidi" w:eastAsiaTheme="minorEastAsia" w:hAnsiTheme="majorBidi" w:cstheme="majorBidi"/>
          <w:sz w:val="28"/>
          <w:szCs w:val="28"/>
        </w:rPr>
        <w:t>формируем</w:t>
      </w:r>
      <w:r>
        <w:rPr>
          <w:rStyle w:val="markedcontent"/>
          <w:rFonts w:asciiTheme="majorBidi" w:eastAsiaTheme="minorEastAsia" w:hAnsiTheme="majorBidi" w:cstheme="majorBidi"/>
          <w:sz w:val="28"/>
          <w:szCs w:val="28"/>
        </w:rPr>
        <w:t>ой</w:t>
      </w:r>
      <w:proofErr w:type="gramEnd"/>
      <w:r w:rsidRPr="00D51377">
        <w:rPr>
          <w:rStyle w:val="markedcontent"/>
          <w:rFonts w:asciiTheme="majorBidi" w:eastAsiaTheme="minorEastAsia" w:hAnsiTheme="majorBidi" w:cstheme="majorBidi"/>
          <w:sz w:val="28"/>
          <w:szCs w:val="28"/>
        </w:rPr>
        <w:t xml:space="preserve"> участниками образовательных отношений</w:t>
      </w:r>
      <w:r>
        <w:rPr>
          <w:rStyle w:val="markedcontent"/>
          <w:rFonts w:asciiTheme="majorBidi" w:eastAsiaTheme="minorEastAsia" w:hAnsiTheme="majorBidi" w:cstheme="majorBidi"/>
          <w:sz w:val="28"/>
          <w:szCs w:val="28"/>
        </w:rPr>
        <w:t>, происходит по</w:t>
      </w:r>
      <w:r w:rsidRPr="001C69E2">
        <w:rPr>
          <w:rStyle w:val="markedcontent"/>
          <w:rFonts w:asciiTheme="majorBidi" w:eastAsiaTheme="minorEastAsia" w:hAnsiTheme="majorBidi" w:cstheme="majorBidi"/>
          <w:sz w:val="28"/>
          <w:szCs w:val="28"/>
        </w:rPr>
        <w:t xml:space="preserve"> системе «зачтено – </w:t>
      </w:r>
      <w:proofErr w:type="spellStart"/>
      <w:r w:rsidRPr="001C69E2">
        <w:rPr>
          <w:rStyle w:val="markedcontent"/>
          <w:rFonts w:asciiTheme="majorBidi" w:eastAsiaTheme="minorEastAsia" w:hAnsiTheme="majorBidi" w:cstheme="majorBidi"/>
          <w:sz w:val="28"/>
          <w:szCs w:val="28"/>
        </w:rPr>
        <w:t>незачтено</w:t>
      </w:r>
      <w:proofErr w:type="spellEnd"/>
      <w:r w:rsidRPr="001C69E2">
        <w:rPr>
          <w:rStyle w:val="markedcontent"/>
          <w:rFonts w:asciiTheme="majorBidi" w:eastAsiaTheme="minorEastAsia" w:hAnsiTheme="majorBidi" w:cstheme="majorBidi"/>
          <w:sz w:val="28"/>
          <w:szCs w:val="28"/>
        </w:rPr>
        <w:t>».</w:t>
      </w:r>
    </w:p>
    <w:sectPr w:rsidR="00094F25" w:rsidRPr="00680485" w:rsidSect="0087605A">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Symbol"/>
        <w:bCs/>
        <w:sz w:val="24"/>
        <w:szCs w:val="24"/>
      </w:rPr>
    </w:lvl>
  </w:abstractNum>
  <w:abstractNum w:abstractNumId="1" w15:restartNumberingAfterBreak="0">
    <w:nsid w:val="00000005"/>
    <w:multiLevelType w:val="multilevel"/>
    <w:tmpl w:val="00000005"/>
    <w:name w:val="WW8Num5"/>
    <w:lvl w:ilvl="0">
      <w:start w:val="1"/>
      <w:numFmt w:val="bullet"/>
      <w:lvlText w:val=""/>
      <w:lvlJc w:val="left"/>
      <w:pPr>
        <w:tabs>
          <w:tab w:val="num" w:pos="882"/>
        </w:tabs>
        <w:ind w:left="882" w:hanging="360"/>
      </w:pPr>
      <w:rPr>
        <w:rFonts w:ascii="Symbol" w:hAnsi="Symbol" w:cs="Symbol"/>
        <w:lang w:val="ru-RU"/>
      </w:rPr>
    </w:lvl>
    <w:lvl w:ilvl="1">
      <w:start w:val="1"/>
      <w:numFmt w:val="bullet"/>
      <w:lvlText w:val="◦"/>
      <w:lvlJc w:val="left"/>
      <w:pPr>
        <w:tabs>
          <w:tab w:val="num" w:pos="1242"/>
        </w:tabs>
        <w:ind w:left="1242" w:hanging="360"/>
      </w:pPr>
      <w:rPr>
        <w:rFonts w:ascii="OpenSymbol" w:hAnsi="OpenSymbol"/>
      </w:rPr>
    </w:lvl>
    <w:lvl w:ilvl="2">
      <w:start w:val="1"/>
      <w:numFmt w:val="bullet"/>
      <w:lvlText w:val="▪"/>
      <w:lvlJc w:val="left"/>
      <w:pPr>
        <w:tabs>
          <w:tab w:val="num" w:pos="1602"/>
        </w:tabs>
        <w:ind w:left="1602" w:hanging="360"/>
      </w:pPr>
      <w:rPr>
        <w:rFonts w:ascii="OpenSymbol" w:hAnsi="OpenSymbol"/>
      </w:rPr>
    </w:lvl>
    <w:lvl w:ilvl="3">
      <w:start w:val="1"/>
      <w:numFmt w:val="bullet"/>
      <w:lvlText w:val=""/>
      <w:lvlJc w:val="left"/>
      <w:pPr>
        <w:tabs>
          <w:tab w:val="num" w:pos="1962"/>
        </w:tabs>
        <w:ind w:left="1962" w:hanging="360"/>
      </w:pPr>
      <w:rPr>
        <w:rFonts w:ascii="Symbol" w:hAnsi="Symbol" w:cs="Symbol"/>
        <w:lang w:val="ru-RU"/>
      </w:rPr>
    </w:lvl>
    <w:lvl w:ilvl="4">
      <w:start w:val="1"/>
      <w:numFmt w:val="bullet"/>
      <w:lvlText w:val="◦"/>
      <w:lvlJc w:val="left"/>
      <w:pPr>
        <w:tabs>
          <w:tab w:val="num" w:pos="2322"/>
        </w:tabs>
        <w:ind w:left="2322" w:hanging="360"/>
      </w:pPr>
      <w:rPr>
        <w:rFonts w:ascii="OpenSymbol" w:hAnsi="OpenSymbol"/>
      </w:rPr>
    </w:lvl>
    <w:lvl w:ilvl="5">
      <w:start w:val="1"/>
      <w:numFmt w:val="bullet"/>
      <w:lvlText w:val="▪"/>
      <w:lvlJc w:val="left"/>
      <w:pPr>
        <w:tabs>
          <w:tab w:val="num" w:pos="2682"/>
        </w:tabs>
        <w:ind w:left="2682" w:hanging="360"/>
      </w:pPr>
      <w:rPr>
        <w:rFonts w:ascii="OpenSymbol" w:hAnsi="OpenSymbol"/>
      </w:rPr>
    </w:lvl>
    <w:lvl w:ilvl="6">
      <w:start w:val="1"/>
      <w:numFmt w:val="bullet"/>
      <w:lvlText w:val=""/>
      <w:lvlJc w:val="left"/>
      <w:pPr>
        <w:tabs>
          <w:tab w:val="num" w:pos="3042"/>
        </w:tabs>
        <w:ind w:left="3042" w:hanging="360"/>
      </w:pPr>
      <w:rPr>
        <w:rFonts w:ascii="Symbol" w:hAnsi="Symbol" w:cs="Symbol"/>
        <w:lang w:val="ru-RU"/>
      </w:rPr>
    </w:lvl>
    <w:lvl w:ilvl="7">
      <w:start w:val="1"/>
      <w:numFmt w:val="bullet"/>
      <w:lvlText w:val="◦"/>
      <w:lvlJc w:val="left"/>
      <w:pPr>
        <w:tabs>
          <w:tab w:val="num" w:pos="3402"/>
        </w:tabs>
        <w:ind w:left="3402" w:hanging="360"/>
      </w:pPr>
      <w:rPr>
        <w:rFonts w:ascii="OpenSymbol" w:hAnsi="OpenSymbol"/>
      </w:rPr>
    </w:lvl>
    <w:lvl w:ilvl="8">
      <w:start w:val="1"/>
      <w:numFmt w:val="bullet"/>
      <w:lvlText w:val="▪"/>
      <w:lvlJc w:val="left"/>
      <w:pPr>
        <w:tabs>
          <w:tab w:val="num" w:pos="3762"/>
        </w:tabs>
        <w:ind w:left="3762" w:hanging="360"/>
      </w:pPr>
      <w:rPr>
        <w:rFonts w:ascii="OpenSymbol" w:hAnsi="OpenSymbol"/>
      </w:rPr>
    </w:lvl>
  </w:abstractNum>
  <w:abstractNum w:abstractNumId="2" w15:restartNumberingAfterBreak="0">
    <w:nsid w:val="00000006"/>
    <w:multiLevelType w:val="multilevel"/>
    <w:tmpl w:val="00000006"/>
    <w:name w:val="WW8Num6"/>
    <w:lvl w:ilvl="0">
      <w:start w:val="1"/>
      <w:numFmt w:val="bullet"/>
      <w:lvlText w:val=""/>
      <w:lvlJc w:val="left"/>
      <w:pPr>
        <w:tabs>
          <w:tab w:val="num" w:pos="963"/>
        </w:tabs>
        <w:ind w:left="963" w:hanging="360"/>
      </w:pPr>
      <w:rPr>
        <w:rFonts w:ascii="Symbol" w:hAnsi="Symbol" w:cs="Symbol"/>
        <w:sz w:val="24"/>
        <w:szCs w:val="24"/>
      </w:rPr>
    </w:lvl>
    <w:lvl w:ilvl="1">
      <w:start w:val="1"/>
      <w:numFmt w:val="bullet"/>
      <w:lvlText w:val="◦"/>
      <w:lvlJc w:val="left"/>
      <w:pPr>
        <w:tabs>
          <w:tab w:val="num" w:pos="1323"/>
        </w:tabs>
        <w:ind w:left="1323" w:hanging="360"/>
      </w:pPr>
      <w:rPr>
        <w:rFonts w:ascii="OpenSymbol" w:hAnsi="OpenSymbol"/>
      </w:rPr>
    </w:lvl>
    <w:lvl w:ilvl="2">
      <w:start w:val="1"/>
      <w:numFmt w:val="bullet"/>
      <w:lvlText w:val="▪"/>
      <w:lvlJc w:val="left"/>
      <w:pPr>
        <w:tabs>
          <w:tab w:val="num" w:pos="1683"/>
        </w:tabs>
        <w:ind w:left="1683" w:hanging="360"/>
      </w:pPr>
      <w:rPr>
        <w:rFonts w:ascii="OpenSymbol" w:hAnsi="OpenSymbol"/>
      </w:rPr>
    </w:lvl>
    <w:lvl w:ilvl="3">
      <w:start w:val="1"/>
      <w:numFmt w:val="bullet"/>
      <w:lvlText w:val=""/>
      <w:lvlJc w:val="left"/>
      <w:pPr>
        <w:tabs>
          <w:tab w:val="num" w:pos="2043"/>
        </w:tabs>
        <w:ind w:left="2043" w:hanging="360"/>
      </w:pPr>
      <w:rPr>
        <w:rFonts w:ascii="Symbol" w:hAnsi="Symbol" w:cs="Symbol"/>
        <w:sz w:val="24"/>
        <w:szCs w:val="24"/>
      </w:rPr>
    </w:lvl>
    <w:lvl w:ilvl="4">
      <w:start w:val="1"/>
      <w:numFmt w:val="bullet"/>
      <w:lvlText w:val="◦"/>
      <w:lvlJc w:val="left"/>
      <w:pPr>
        <w:tabs>
          <w:tab w:val="num" w:pos="2403"/>
        </w:tabs>
        <w:ind w:left="2403" w:hanging="360"/>
      </w:pPr>
      <w:rPr>
        <w:rFonts w:ascii="OpenSymbol" w:hAnsi="OpenSymbol"/>
      </w:rPr>
    </w:lvl>
    <w:lvl w:ilvl="5">
      <w:start w:val="1"/>
      <w:numFmt w:val="bullet"/>
      <w:lvlText w:val="▪"/>
      <w:lvlJc w:val="left"/>
      <w:pPr>
        <w:tabs>
          <w:tab w:val="num" w:pos="2763"/>
        </w:tabs>
        <w:ind w:left="2763" w:hanging="360"/>
      </w:pPr>
      <w:rPr>
        <w:rFonts w:ascii="OpenSymbol" w:hAnsi="OpenSymbol"/>
      </w:rPr>
    </w:lvl>
    <w:lvl w:ilvl="6">
      <w:start w:val="1"/>
      <w:numFmt w:val="bullet"/>
      <w:lvlText w:val=""/>
      <w:lvlJc w:val="left"/>
      <w:pPr>
        <w:tabs>
          <w:tab w:val="num" w:pos="3123"/>
        </w:tabs>
        <w:ind w:left="3123" w:hanging="360"/>
      </w:pPr>
      <w:rPr>
        <w:rFonts w:ascii="Symbol" w:hAnsi="Symbol" w:cs="Symbol"/>
        <w:sz w:val="24"/>
        <w:szCs w:val="24"/>
      </w:rPr>
    </w:lvl>
    <w:lvl w:ilvl="7">
      <w:start w:val="1"/>
      <w:numFmt w:val="bullet"/>
      <w:lvlText w:val="◦"/>
      <w:lvlJc w:val="left"/>
      <w:pPr>
        <w:tabs>
          <w:tab w:val="num" w:pos="3483"/>
        </w:tabs>
        <w:ind w:left="3483" w:hanging="360"/>
      </w:pPr>
      <w:rPr>
        <w:rFonts w:ascii="OpenSymbol" w:hAnsi="OpenSymbol"/>
      </w:rPr>
    </w:lvl>
    <w:lvl w:ilvl="8">
      <w:start w:val="1"/>
      <w:numFmt w:val="bullet"/>
      <w:lvlText w:val="▪"/>
      <w:lvlJc w:val="left"/>
      <w:pPr>
        <w:tabs>
          <w:tab w:val="num" w:pos="3843"/>
        </w:tabs>
        <w:ind w:left="3843" w:hanging="360"/>
      </w:pPr>
      <w:rPr>
        <w:rFonts w:ascii="OpenSymbol" w:hAnsi="OpenSymbol"/>
      </w:rPr>
    </w:lvl>
  </w:abstractNum>
  <w:abstractNum w:abstractNumId="3" w15:restartNumberingAfterBreak="0">
    <w:nsid w:val="00000007"/>
    <w:multiLevelType w:val="multilevel"/>
    <w:tmpl w:val="00000007"/>
    <w:name w:val="WW8Num7"/>
    <w:lvl w:ilvl="0">
      <w:start w:val="4"/>
      <w:numFmt w:val="decimal"/>
      <w:lvlText w:val="%1."/>
      <w:lvlJc w:val="left"/>
      <w:pPr>
        <w:tabs>
          <w:tab w:val="num" w:pos="720"/>
        </w:tabs>
        <w:ind w:left="720" w:hanging="360"/>
      </w:pPr>
      <w:rPr>
        <w:rFonts w:ascii="Symbol" w:hAnsi="Symbol" w:cs="Symbol"/>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name w:val="WW8Num8"/>
    <w:lvl w:ilvl="0">
      <w:start w:val="1"/>
      <w:numFmt w:val="bullet"/>
      <w:lvlText w:val=""/>
      <w:lvlJc w:val="left"/>
      <w:pPr>
        <w:tabs>
          <w:tab w:val="num" w:pos="788"/>
        </w:tabs>
        <w:ind w:left="788" w:hanging="360"/>
      </w:pPr>
      <w:rPr>
        <w:rFonts w:ascii="Symbol" w:hAnsi="Symbol" w:cs="Symbol"/>
      </w:rPr>
    </w:lvl>
    <w:lvl w:ilvl="1">
      <w:start w:val="1"/>
      <w:numFmt w:val="bullet"/>
      <w:lvlText w:val="◦"/>
      <w:lvlJc w:val="left"/>
      <w:pPr>
        <w:tabs>
          <w:tab w:val="num" w:pos="1148"/>
        </w:tabs>
        <w:ind w:left="1148" w:hanging="360"/>
      </w:pPr>
      <w:rPr>
        <w:rFonts w:ascii="OpenSymbol" w:hAnsi="OpenSymbol" w:cs="OpenSymbol"/>
      </w:rPr>
    </w:lvl>
    <w:lvl w:ilvl="2">
      <w:start w:val="1"/>
      <w:numFmt w:val="bullet"/>
      <w:lvlText w:val="▪"/>
      <w:lvlJc w:val="left"/>
      <w:pPr>
        <w:tabs>
          <w:tab w:val="num" w:pos="1508"/>
        </w:tabs>
        <w:ind w:left="1508" w:hanging="360"/>
      </w:pPr>
      <w:rPr>
        <w:rFonts w:ascii="OpenSymbol" w:hAnsi="OpenSymbol" w:cs="OpenSymbol"/>
      </w:rPr>
    </w:lvl>
    <w:lvl w:ilvl="3">
      <w:start w:val="1"/>
      <w:numFmt w:val="bullet"/>
      <w:lvlText w:val=""/>
      <w:lvlJc w:val="left"/>
      <w:pPr>
        <w:tabs>
          <w:tab w:val="num" w:pos="1868"/>
        </w:tabs>
        <w:ind w:left="1868" w:hanging="360"/>
      </w:pPr>
      <w:rPr>
        <w:rFonts w:ascii="Symbol" w:hAnsi="Symbol" w:cs="Symbol"/>
      </w:rPr>
    </w:lvl>
    <w:lvl w:ilvl="4">
      <w:start w:val="1"/>
      <w:numFmt w:val="bullet"/>
      <w:lvlText w:val="◦"/>
      <w:lvlJc w:val="left"/>
      <w:pPr>
        <w:tabs>
          <w:tab w:val="num" w:pos="2228"/>
        </w:tabs>
        <w:ind w:left="2228" w:hanging="360"/>
      </w:pPr>
      <w:rPr>
        <w:rFonts w:ascii="OpenSymbol" w:hAnsi="OpenSymbol" w:cs="OpenSymbol"/>
      </w:rPr>
    </w:lvl>
    <w:lvl w:ilvl="5">
      <w:start w:val="1"/>
      <w:numFmt w:val="bullet"/>
      <w:lvlText w:val="▪"/>
      <w:lvlJc w:val="left"/>
      <w:pPr>
        <w:tabs>
          <w:tab w:val="num" w:pos="2588"/>
        </w:tabs>
        <w:ind w:left="2588" w:hanging="360"/>
      </w:pPr>
      <w:rPr>
        <w:rFonts w:ascii="OpenSymbol" w:hAnsi="OpenSymbol" w:cs="OpenSymbol"/>
      </w:rPr>
    </w:lvl>
    <w:lvl w:ilvl="6">
      <w:start w:val="1"/>
      <w:numFmt w:val="bullet"/>
      <w:lvlText w:val=""/>
      <w:lvlJc w:val="left"/>
      <w:pPr>
        <w:tabs>
          <w:tab w:val="num" w:pos="2948"/>
        </w:tabs>
        <w:ind w:left="2948" w:hanging="360"/>
      </w:pPr>
      <w:rPr>
        <w:rFonts w:ascii="Symbol" w:hAnsi="Symbol" w:cs="Symbol"/>
      </w:rPr>
    </w:lvl>
    <w:lvl w:ilvl="7">
      <w:start w:val="1"/>
      <w:numFmt w:val="bullet"/>
      <w:lvlText w:val="◦"/>
      <w:lvlJc w:val="left"/>
      <w:pPr>
        <w:tabs>
          <w:tab w:val="num" w:pos="3308"/>
        </w:tabs>
        <w:ind w:left="3308" w:hanging="360"/>
      </w:pPr>
      <w:rPr>
        <w:rFonts w:ascii="OpenSymbol" w:hAnsi="OpenSymbol" w:cs="OpenSymbol"/>
      </w:rPr>
    </w:lvl>
    <w:lvl w:ilvl="8">
      <w:start w:val="1"/>
      <w:numFmt w:val="bullet"/>
      <w:lvlText w:val="▪"/>
      <w:lvlJc w:val="left"/>
      <w:pPr>
        <w:tabs>
          <w:tab w:val="num" w:pos="3668"/>
        </w:tabs>
        <w:ind w:left="3668" w:hanging="360"/>
      </w:pPr>
      <w:rPr>
        <w:rFonts w:ascii="OpenSymbol" w:hAnsi="OpenSymbol" w:cs="OpenSymbol"/>
      </w:rPr>
    </w:lvl>
  </w:abstractNum>
  <w:abstractNum w:abstractNumId="5" w15:restartNumberingAfterBreak="0">
    <w:nsid w:val="00000009"/>
    <w:multiLevelType w:val="multilevel"/>
    <w:tmpl w:val="00000009"/>
    <w:name w:val="WW8Num9"/>
    <w:lvl w:ilvl="0">
      <w:start w:val="1"/>
      <w:numFmt w:val="bullet"/>
      <w:lvlText w:val=""/>
      <w:lvlJc w:val="left"/>
      <w:pPr>
        <w:tabs>
          <w:tab w:val="num" w:pos="1023"/>
        </w:tabs>
        <w:ind w:left="1023" w:hanging="360"/>
      </w:pPr>
      <w:rPr>
        <w:rFonts w:ascii="Symbol" w:hAnsi="Symbol" w:cs="Symbol"/>
        <w:lang w:val="ru-RU"/>
      </w:rPr>
    </w:lvl>
    <w:lvl w:ilvl="1">
      <w:start w:val="1"/>
      <w:numFmt w:val="bullet"/>
      <w:lvlText w:val="◦"/>
      <w:lvlJc w:val="left"/>
      <w:pPr>
        <w:tabs>
          <w:tab w:val="num" w:pos="1383"/>
        </w:tabs>
        <w:ind w:left="1383" w:hanging="360"/>
      </w:pPr>
      <w:rPr>
        <w:rFonts w:ascii="OpenSymbol" w:hAnsi="OpenSymbol" w:cs="OpenSymbol"/>
      </w:rPr>
    </w:lvl>
    <w:lvl w:ilvl="2">
      <w:start w:val="1"/>
      <w:numFmt w:val="bullet"/>
      <w:lvlText w:val="▪"/>
      <w:lvlJc w:val="left"/>
      <w:pPr>
        <w:tabs>
          <w:tab w:val="num" w:pos="1743"/>
        </w:tabs>
        <w:ind w:left="1743" w:hanging="360"/>
      </w:pPr>
      <w:rPr>
        <w:rFonts w:ascii="OpenSymbol" w:hAnsi="OpenSymbol" w:cs="OpenSymbol"/>
      </w:rPr>
    </w:lvl>
    <w:lvl w:ilvl="3">
      <w:start w:val="1"/>
      <w:numFmt w:val="bullet"/>
      <w:lvlText w:val=""/>
      <w:lvlJc w:val="left"/>
      <w:pPr>
        <w:tabs>
          <w:tab w:val="num" w:pos="2103"/>
        </w:tabs>
        <w:ind w:left="2103" w:hanging="360"/>
      </w:pPr>
      <w:rPr>
        <w:rFonts w:ascii="Symbol" w:hAnsi="Symbol" w:cs="Symbol"/>
        <w:lang w:val="ru-RU"/>
      </w:rPr>
    </w:lvl>
    <w:lvl w:ilvl="4">
      <w:start w:val="1"/>
      <w:numFmt w:val="bullet"/>
      <w:lvlText w:val="◦"/>
      <w:lvlJc w:val="left"/>
      <w:pPr>
        <w:tabs>
          <w:tab w:val="num" w:pos="2463"/>
        </w:tabs>
        <w:ind w:left="2463" w:hanging="360"/>
      </w:pPr>
      <w:rPr>
        <w:rFonts w:ascii="OpenSymbol" w:hAnsi="OpenSymbol" w:cs="OpenSymbol"/>
      </w:rPr>
    </w:lvl>
    <w:lvl w:ilvl="5">
      <w:start w:val="1"/>
      <w:numFmt w:val="bullet"/>
      <w:lvlText w:val="▪"/>
      <w:lvlJc w:val="left"/>
      <w:pPr>
        <w:tabs>
          <w:tab w:val="num" w:pos="2823"/>
        </w:tabs>
        <w:ind w:left="2823" w:hanging="360"/>
      </w:pPr>
      <w:rPr>
        <w:rFonts w:ascii="OpenSymbol" w:hAnsi="OpenSymbol" w:cs="OpenSymbol"/>
      </w:rPr>
    </w:lvl>
    <w:lvl w:ilvl="6">
      <w:start w:val="1"/>
      <w:numFmt w:val="bullet"/>
      <w:lvlText w:val=""/>
      <w:lvlJc w:val="left"/>
      <w:pPr>
        <w:tabs>
          <w:tab w:val="num" w:pos="3183"/>
        </w:tabs>
        <w:ind w:left="3183" w:hanging="360"/>
      </w:pPr>
      <w:rPr>
        <w:rFonts w:ascii="Symbol" w:hAnsi="Symbol" w:cs="Symbol"/>
        <w:lang w:val="ru-RU"/>
      </w:rPr>
    </w:lvl>
    <w:lvl w:ilvl="7">
      <w:start w:val="1"/>
      <w:numFmt w:val="bullet"/>
      <w:lvlText w:val="◦"/>
      <w:lvlJc w:val="left"/>
      <w:pPr>
        <w:tabs>
          <w:tab w:val="num" w:pos="3543"/>
        </w:tabs>
        <w:ind w:left="3543" w:hanging="360"/>
      </w:pPr>
      <w:rPr>
        <w:rFonts w:ascii="OpenSymbol" w:hAnsi="OpenSymbol" w:cs="OpenSymbol"/>
      </w:rPr>
    </w:lvl>
    <w:lvl w:ilvl="8">
      <w:start w:val="1"/>
      <w:numFmt w:val="bullet"/>
      <w:lvlText w:val="▪"/>
      <w:lvlJc w:val="left"/>
      <w:pPr>
        <w:tabs>
          <w:tab w:val="num" w:pos="3903"/>
        </w:tabs>
        <w:ind w:left="3903" w:hanging="360"/>
      </w:pPr>
      <w:rPr>
        <w:rFonts w:ascii="OpenSymbol" w:hAnsi="OpenSymbol" w:cs="OpenSymbol"/>
      </w:rPr>
    </w:lvl>
  </w:abstractNum>
  <w:abstractNum w:abstractNumId="6" w15:restartNumberingAfterBreak="0">
    <w:nsid w:val="04CF397A"/>
    <w:multiLevelType w:val="hybridMultilevel"/>
    <w:tmpl w:val="81320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CD35FB"/>
    <w:multiLevelType w:val="multilevel"/>
    <w:tmpl w:val="4B2E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ED5739"/>
    <w:multiLevelType w:val="multilevel"/>
    <w:tmpl w:val="C0C0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020B9B"/>
    <w:multiLevelType w:val="hybridMultilevel"/>
    <w:tmpl w:val="BDFC0B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F711CFE"/>
    <w:multiLevelType w:val="hybridMultilevel"/>
    <w:tmpl w:val="DB3AC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B05F31"/>
    <w:multiLevelType w:val="multilevel"/>
    <w:tmpl w:val="4858E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8F3BA4"/>
    <w:multiLevelType w:val="multilevel"/>
    <w:tmpl w:val="9DE0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281287"/>
    <w:multiLevelType w:val="hybridMultilevel"/>
    <w:tmpl w:val="0616B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C14CB"/>
    <w:multiLevelType w:val="hybridMultilevel"/>
    <w:tmpl w:val="81BC85D0"/>
    <w:lvl w:ilvl="0" w:tplc="C622A4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E87123C"/>
    <w:multiLevelType w:val="hybridMultilevel"/>
    <w:tmpl w:val="5CDCEA50"/>
    <w:lvl w:ilvl="0" w:tplc="89FAA3DE">
      <w:start w:val="1"/>
      <w:numFmt w:val="bullet"/>
      <w:lvlText w:val=""/>
      <w:lvlJc w:val="left"/>
      <w:pPr>
        <w:ind w:left="668" w:hanging="360"/>
      </w:pPr>
      <w:rPr>
        <w:rFonts w:ascii="Symbol" w:eastAsia="Symbol" w:hAnsi="Symbol" w:hint="default"/>
        <w:w w:val="100"/>
        <w:sz w:val="28"/>
        <w:szCs w:val="28"/>
      </w:rPr>
    </w:lvl>
    <w:lvl w:ilvl="1" w:tplc="E8302A4C">
      <w:start w:val="1"/>
      <w:numFmt w:val="bullet"/>
      <w:lvlText w:val="—"/>
      <w:lvlJc w:val="left"/>
      <w:pPr>
        <w:ind w:left="101" w:hanging="533"/>
      </w:pPr>
      <w:rPr>
        <w:rFonts w:ascii="Times New Roman" w:eastAsia="Times New Roman" w:hAnsi="Times New Roman" w:hint="default"/>
        <w:w w:val="100"/>
        <w:sz w:val="28"/>
        <w:szCs w:val="28"/>
      </w:rPr>
    </w:lvl>
    <w:lvl w:ilvl="2" w:tplc="EE306DFE">
      <w:start w:val="1"/>
      <w:numFmt w:val="bullet"/>
      <w:lvlText w:val=""/>
      <w:lvlJc w:val="left"/>
      <w:pPr>
        <w:ind w:left="1529" w:hanging="348"/>
      </w:pPr>
      <w:rPr>
        <w:rFonts w:ascii="Symbol" w:eastAsia="Symbol" w:hAnsi="Symbol" w:hint="default"/>
        <w:w w:val="100"/>
        <w:sz w:val="28"/>
        <w:szCs w:val="28"/>
      </w:rPr>
    </w:lvl>
    <w:lvl w:ilvl="3" w:tplc="36663A10">
      <w:start w:val="1"/>
      <w:numFmt w:val="bullet"/>
      <w:lvlText w:val="•"/>
      <w:lvlJc w:val="left"/>
      <w:pPr>
        <w:ind w:left="2525" w:hanging="348"/>
      </w:pPr>
      <w:rPr>
        <w:rFonts w:hint="default"/>
      </w:rPr>
    </w:lvl>
    <w:lvl w:ilvl="4" w:tplc="DBFE49E0">
      <w:start w:val="1"/>
      <w:numFmt w:val="bullet"/>
      <w:lvlText w:val="•"/>
      <w:lvlJc w:val="left"/>
      <w:pPr>
        <w:ind w:left="3530" w:hanging="348"/>
      </w:pPr>
      <w:rPr>
        <w:rFonts w:hint="default"/>
      </w:rPr>
    </w:lvl>
    <w:lvl w:ilvl="5" w:tplc="652829F2">
      <w:start w:val="1"/>
      <w:numFmt w:val="bullet"/>
      <w:lvlText w:val="•"/>
      <w:lvlJc w:val="left"/>
      <w:pPr>
        <w:ind w:left="4535" w:hanging="348"/>
      </w:pPr>
      <w:rPr>
        <w:rFonts w:hint="default"/>
      </w:rPr>
    </w:lvl>
    <w:lvl w:ilvl="6" w:tplc="9168C5B0">
      <w:start w:val="1"/>
      <w:numFmt w:val="bullet"/>
      <w:lvlText w:val="•"/>
      <w:lvlJc w:val="left"/>
      <w:pPr>
        <w:ind w:left="5540" w:hanging="348"/>
      </w:pPr>
      <w:rPr>
        <w:rFonts w:hint="default"/>
      </w:rPr>
    </w:lvl>
    <w:lvl w:ilvl="7" w:tplc="7116E092">
      <w:start w:val="1"/>
      <w:numFmt w:val="bullet"/>
      <w:lvlText w:val="•"/>
      <w:lvlJc w:val="left"/>
      <w:pPr>
        <w:ind w:left="6545" w:hanging="348"/>
      </w:pPr>
      <w:rPr>
        <w:rFonts w:hint="default"/>
      </w:rPr>
    </w:lvl>
    <w:lvl w:ilvl="8" w:tplc="DA9636A4">
      <w:start w:val="1"/>
      <w:numFmt w:val="bullet"/>
      <w:lvlText w:val="•"/>
      <w:lvlJc w:val="left"/>
      <w:pPr>
        <w:ind w:left="7550" w:hanging="348"/>
      </w:pPr>
      <w:rPr>
        <w:rFonts w:hint="default"/>
      </w:rPr>
    </w:lvl>
  </w:abstractNum>
  <w:abstractNum w:abstractNumId="16" w15:restartNumberingAfterBreak="0">
    <w:nsid w:val="3F433CA1"/>
    <w:multiLevelType w:val="multilevel"/>
    <w:tmpl w:val="5786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676C94"/>
    <w:multiLevelType w:val="multilevel"/>
    <w:tmpl w:val="6A26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7118CD"/>
    <w:multiLevelType w:val="hybridMultilevel"/>
    <w:tmpl w:val="C4463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B0038A"/>
    <w:multiLevelType w:val="multilevel"/>
    <w:tmpl w:val="E578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D6106"/>
    <w:multiLevelType w:val="hybridMultilevel"/>
    <w:tmpl w:val="BD26E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992940"/>
    <w:multiLevelType w:val="hybridMultilevel"/>
    <w:tmpl w:val="FCA4E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8640F6"/>
    <w:multiLevelType w:val="hybridMultilevel"/>
    <w:tmpl w:val="98EAF00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73136EA"/>
    <w:multiLevelType w:val="hybridMultilevel"/>
    <w:tmpl w:val="91A61386"/>
    <w:lvl w:ilvl="0" w:tplc="77BAAB5C">
      <w:start w:val="1"/>
      <w:numFmt w:val="upperRoman"/>
      <w:lvlText w:val="%1."/>
      <w:lvlJc w:val="left"/>
      <w:pPr>
        <w:ind w:left="1080" w:hanging="72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0A4650"/>
    <w:multiLevelType w:val="hybridMultilevel"/>
    <w:tmpl w:val="BCC6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5E0133"/>
    <w:multiLevelType w:val="multilevel"/>
    <w:tmpl w:val="4C48BC62"/>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9"/>
  </w:num>
  <w:num w:numId="3">
    <w:abstractNumId w:val="12"/>
  </w:num>
  <w:num w:numId="4">
    <w:abstractNumId w:val="7"/>
  </w:num>
  <w:num w:numId="5">
    <w:abstractNumId w:val="17"/>
  </w:num>
  <w:num w:numId="6">
    <w:abstractNumId w:val="11"/>
  </w:num>
  <w:num w:numId="7">
    <w:abstractNumId w:val="0"/>
  </w:num>
  <w:num w:numId="8">
    <w:abstractNumId w:val="5"/>
  </w:num>
  <w:num w:numId="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
  </w:num>
  <w:num w:numId="12">
    <w:abstractNumId w:val="1"/>
  </w:num>
  <w:num w:numId="13">
    <w:abstractNumId w:val="9"/>
  </w:num>
  <w:num w:numId="14">
    <w:abstractNumId w:val="14"/>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3"/>
  </w:num>
  <w:num w:numId="18">
    <w:abstractNumId w:val="10"/>
  </w:num>
  <w:num w:numId="19">
    <w:abstractNumId w:val="21"/>
  </w:num>
  <w:num w:numId="20">
    <w:abstractNumId w:val="18"/>
  </w:num>
  <w:num w:numId="21">
    <w:abstractNumId w:val="20"/>
  </w:num>
  <w:num w:numId="22">
    <w:abstractNumId w:val="15"/>
  </w:num>
  <w:num w:numId="23">
    <w:abstractNumId w:val="6"/>
  </w:num>
  <w:num w:numId="24">
    <w:abstractNumId w:val="23"/>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F11"/>
    <w:rsid w:val="00014D89"/>
    <w:rsid w:val="00037383"/>
    <w:rsid w:val="00056580"/>
    <w:rsid w:val="00094F25"/>
    <w:rsid w:val="000D2699"/>
    <w:rsid w:val="000D4095"/>
    <w:rsid w:val="00136393"/>
    <w:rsid w:val="00137336"/>
    <w:rsid w:val="001503B8"/>
    <w:rsid w:val="00162123"/>
    <w:rsid w:val="001A20C1"/>
    <w:rsid w:val="001A5B6C"/>
    <w:rsid w:val="001B014A"/>
    <w:rsid w:val="001D4692"/>
    <w:rsid w:val="001F2CAA"/>
    <w:rsid w:val="001F6B71"/>
    <w:rsid w:val="00247368"/>
    <w:rsid w:val="002C0FEA"/>
    <w:rsid w:val="002D7D85"/>
    <w:rsid w:val="0030245D"/>
    <w:rsid w:val="00311E94"/>
    <w:rsid w:val="00395138"/>
    <w:rsid w:val="003C604C"/>
    <w:rsid w:val="003E13C0"/>
    <w:rsid w:val="003F1985"/>
    <w:rsid w:val="004035C9"/>
    <w:rsid w:val="00405D40"/>
    <w:rsid w:val="00463531"/>
    <w:rsid w:val="00485633"/>
    <w:rsid w:val="004D5308"/>
    <w:rsid w:val="00532925"/>
    <w:rsid w:val="00541E95"/>
    <w:rsid w:val="0054590B"/>
    <w:rsid w:val="005D5F12"/>
    <w:rsid w:val="005E62EB"/>
    <w:rsid w:val="00617BBA"/>
    <w:rsid w:val="00680485"/>
    <w:rsid w:val="006C2A92"/>
    <w:rsid w:val="006F6F11"/>
    <w:rsid w:val="00782CF0"/>
    <w:rsid w:val="007B25A3"/>
    <w:rsid w:val="007B3D00"/>
    <w:rsid w:val="007C1157"/>
    <w:rsid w:val="007E6020"/>
    <w:rsid w:val="008251F2"/>
    <w:rsid w:val="00825D4D"/>
    <w:rsid w:val="00874F72"/>
    <w:rsid w:val="0087605A"/>
    <w:rsid w:val="008A4B75"/>
    <w:rsid w:val="008B2F14"/>
    <w:rsid w:val="008C3363"/>
    <w:rsid w:val="008C539B"/>
    <w:rsid w:val="008C6724"/>
    <w:rsid w:val="008C704A"/>
    <w:rsid w:val="008E0230"/>
    <w:rsid w:val="008E6657"/>
    <w:rsid w:val="008F024B"/>
    <w:rsid w:val="00974272"/>
    <w:rsid w:val="009D5377"/>
    <w:rsid w:val="00A075A4"/>
    <w:rsid w:val="00A31D91"/>
    <w:rsid w:val="00A368E4"/>
    <w:rsid w:val="00A41852"/>
    <w:rsid w:val="00A92A88"/>
    <w:rsid w:val="00AE1649"/>
    <w:rsid w:val="00B26342"/>
    <w:rsid w:val="00B40822"/>
    <w:rsid w:val="00B42BE8"/>
    <w:rsid w:val="00B47D6E"/>
    <w:rsid w:val="00B563BE"/>
    <w:rsid w:val="00B66719"/>
    <w:rsid w:val="00BA1D29"/>
    <w:rsid w:val="00BE5AC4"/>
    <w:rsid w:val="00C556A5"/>
    <w:rsid w:val="00CA399D"/>
    <w:rsid w:val="00CB4A68"/>
    <w:rsid w:val="00D27E25"/>
    <w:rsid w:val="00D50107"/>
    <w:rsid w:val="00D666B8"/>
    <w:rsid w:val="00D72093"/>
    <w:rsid w:val="00D91E3C"/>
    <w:rsid w:val="00DC531D"/>
    <w:rsid w:val="00E11369"/>
    <w:rsid w:val="00E27249"/>
    <w:rsid w:val="00E31587"/>
    <w:rsid w:val="00E3395F"/>
    <w:rsid w:val="00E62C56"/>
    <w:rsid w:val="00E81851"/>
    <w:rsid w:val="00EB7448"/>
    <w:rsid w:val="00EF1FB9"/>
    <w:rsid w:val="00F01F4C"/>
    <w:rsid w:val="00F26367"/>
    <w:rsid w:val="00FC206C"/>
    <w:rsid w:val="00FE3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ACFD"/>
  <w15:docId w15:val="{C2E0ECE1-A6B6-41D1-B499-B27836EF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F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6F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4035C9"/>
    <w:pPr>
      <w:spacing w:before="100" w:beforeAutospacing="1" w:after="100" w:afterAutospacing="1"/>
    </w:pPr>
  </w:style>
  <w:style w:type="character" w:customStyle="1" w:styleId="c3">
    <w:name w:val="c3"/>
    <w:basedOn w:val="a0"/>
    <w:rsid w:val="004035C9"/>
  </w:style>
  <w:style w:type="paragraph" w:styleId="a4">
    <w:name w:val="List Paragraph"/>
    <w:basedOn w:val="a"/>
    <w:link w:val="a5"/>
    <w:uiPriority w:val="1"/>
    <w:qFormat/>
    <w:rsid w:val="00CB4A68"/>
    <w:pPr>
      <w:ind w:left="720"/>
      <w:contextualSpacing/>
    </w:pPr>
  </w:style>
  <w:style w:type="paragraph" w:styleId="a6">
    <w:name w:val="Normal (Web)"/>
    <w:basedOn w:val="a"/>
    <w:uiPriority w:val="99"/>
    <w:unhideWhenUsed/>
    <w:rsid w:val="00311E94"/>
    <w:pPr>
      <w:spacing w:before="100" w:beforeAutospacing="1" w:after="100" w:afterAutospacing="1"/>
    </w:pPr>
    <w:rPr>
      <w:rFonts w:eastAsiaTheme="minorEastAsia"/>
    </w:rPr>
  </w:style>
  <w:style w:type="character" w:customStyle="1" w:styleId="a5">
    <w:name w:val="Абзац списка Знак"/>
    <w:link w:val="a4"/>
    <w:uiPriority w:val="99"/>
    <w:locked/>
    <w:rsid w:val="001F2CAA"/>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680485"/>
    <w:pPr>
      <w:spacing w:after="120" w:line="276" w:lineRule="auto"/>
      <w:ind w:left="283"/>
    </w:pPr>
    <w:rPr>
      <w:rFonts w:asciiTheme="minorHAnsi" w:eastAsiaTheme="minorEastAsia" w:hAnsiTheme="minorHAnsi" w:cstheme="minorBidi"/>
      <w:sz w:val="22"/>
      <w:szCs w:val="22"/>
    </w:rPr>
  </w:style>
  <w:style w:type="character" w:customStyle="1" w:styleId="a8">
    <w:name w:val="Основной текст с отступом Знак"/>
    <w:basedOn w:val="a0"/>
    <w:link w:val="a7"/>
    <w:uiPriority w:val="99"/>
    <w:semiHidden/>
    <w:rsid w:val="00680485"/>
    <w:rPr>
      <w:rFonts w:eastAsiaTheme="minorEastAsia"/>
      <w:lang w:eastAsia="ru-RU"/>
    </w:rPr>
  </w:style>
  <w:style w:type="paragraph" w:styleId="a9">
    <w:name w:val="Body Text"/>
    <w:basedOn w:val="a"/>
    <w:link w:val="aa"/>
    <w:uiPriority w:val="99"/>
    <w:semiHidden/>
    <w:unhideWhenUsed/>
    <w:rsid w:val="00A92A88"/>
    <w:pPr>
      <w:spacing w:after="120"/>
    </w:pPr>
  </w:style>
  <w:style w:type="character" w:customStyle="1" w:styleId="aa">
    <w:name w:val="Основной текст Знак"/>
    <w:basedOn w:val="a0"/>
    <w:link w:val="a9"/>
    <w:uiPriority w:val="99"/>
    <w:semiHidden/>
    <w:rsid w:val="00A92A88"/>
    <w:rPr>
      <w:rFonts w:ascii="Times New Roman" w:eastAsia="Times New Roman" w:hAnsi="Times New Roman" w:cs="Times New Roman"/>
      <w:sz w:val="24"/>
      <w:szCs w:val="24"/>
      <w:lang w:eastAsia="ru-RU"/>
    </w:rPr>
  </w:style>
  <w:style w:type="character" w:customStyle="1" w:styleId="c0">
    <w:name w:val="c0"/>
    <w:basedOn w:val="a0"/>
    <w:rsid w:val="006C2A92"/>
  </w:style>
  <w:style w:type="paragraph" w:customStyle="1" w:styleId="c9">
    <w:name w:val="c9"/>
    <w:basedOn w:val="a"/>
    <w:rsid w:val="006C2A92"/>
    <w:pPr>
      <w:spacing w:before="100" w:beforeAutospacing="1" w:after="100" w:afterAutospacing="1"/>
    </w:pPr>
  </w:style>
  <w:style w:type="character" w:customStyle="1" w:styleId="apple-converted-space">
    <w:name w:val="apple-converted-space"/>
    <w:basedOn w:val="a0"/>
    <w:rsid w:val="006C2A92"/>
  </w:style>
  <w:style w:type="paragraph" w:styleId="ab">
    <w:name w:val="Balloon Text"/>
    <w:basedOn w:val="a"/>
    <w:link w:val="ac"/>
    <w:uiPriority w:val="99"/>
    <w:semiHidden/>
    <w:unhideWhenUsed/>
    <w:rsid w:val="003F1985"/>
    <w:rPr>
      <w:rFonts w:ascii="Tahoma" w:hAnsi="Tahoma" w:cs="Tahoma"/>
      <w:sz w:val="16"/>
      <w:szCs w:val="16"/>
    </w:rPr>
  </w:style>
  <w:style w:type="character" w:customStyle="1" w:styleId="ac">
    <w:name w:val="Текст выноски Знак"/>
    <w:basedOn w:val="a0"/>
    <w:link w:val="ab"/>
    <w:uiPriority w:val="99"/>
    <w:semiHidden/>
    <w:rsid w:val="003F1985"/>
    <w:rPr>
      <w:rFonts w:ascii="Tahoma" w:eastAsia="Times New Roman" w:hAnsi="Tahoma" w:cs="Tahoma"/>
      <w:sz w:val="16"/>
      <w:szCs w:val="16"/>
      <w:lang w:eastAsia="ru-RU"/>
    </w:rPr>
  </w:style>
  <w:style w:type="character" w:customStyle="1" w:styleId="c7">
    <w:name w:val="c7"/>
    <w:basedOn w:val="a0"/>
    <w:rsid w:val="00405D40"/>
  </w:style>
  <w:style w:type="character" w:customStyle="1" w:styleId="c1">
    <w:name w:val="c1"/>
    <w:basedOn w:val="a0"/>
    <w:rsid w:val="00405D40"/>
  </w:style>
  <w:style w:type="character" w:customStyle="1" w:styleId="c13">
    <w:name w:val="c13"/>
    <w:basedOn w:val="a0"/>
    <w:rsid w:val="00405D40"/>
  </w:style>
  <w:style w:type="paragraph" w:styleId="ad">
    <w:name w:val="No Spacing"/>
    <w:uiPriority w:val="1"/>
    <w:qFormat/>
    <w:rsid w:val="001503B8"/>
    <w:pPr>
      <w:spacing w:after="0"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1F6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0473">
      <w:bodyDiv w:val="1"/>
      <w:marLeft w:val="0"/>
      <w:marRight w:val="0"/>
      <w:marTop w:val="0"/>
      <w:marBottom w:val="0"/>
      <w:divBdr>
        <w:top w:val="none" w:sz="0" w:space="0" w:color="auto"/>
        <w:left w:val="none" w:sz="0" w:space="0" w:color="auto"/>
        <w:bottom w:val="none" w:sz="0" w:space="0" w:color="auto"/>
        <w:right w:val="none" w:sz="0" w:space="0" w:color="auto"/>
      </w:divBdr>
    </w:div>
    <w:div w:id="565066104">
      <w:bodyDiv w:val="1"/>
      <w:marLeft w:val="0"/>
      <w:marRight w:val="0"/>
      <w:marTop w:val="0"/>
      <w:marBottom w:val="0"/>
      <w:divBdr>
        <w:top w:val="none" w:sz="0" w:space="0" w:color="auto"/>
        <w:left w:val="none" w:sz="0" w:space="0" w:color="auto"/>
        <w:bottom w:val="none" w:sz="0" w:space="0" w:color="auto"/>
        <w:right w:val="none" w:sz="0" w:space="0" w:color="auto"/>
      </w:divBdr>
    </w:div>
    <w:div w:id="767046459">
      <w:bodyDiv w:val="1"/>
      <w:marLeft w:val="0"/>
      <w:marRight w:val="0"/>
      <w:marTop w:val="0"/>
      <w:marBottom w:val="0"/>
      <w:divBdr>
        <w:top w:val="none" w:sz="0" w:space="0" w:color="auto"/>
        <w:left w:val="none" w:sz="0" w:space="0" w:color="auto"/>
        <w:bottom w:val="none" w:sz="0" w:space="0" w:color="auto"/>
        <w:right w:val="none" w:sz="0" w:space="0" w:color="auto"/>
      </w:divBdr>
    </w:div>
    <w:div w:id="1290014144">
      <w:bodyDiv w:val="1"/>
      <w:marLeft w:val="0"/>
      <w:marRight w:val="0"/>
      <w:marTop w:val="0"/>
      <w:marBottom w:val="0"/>
      <w:divBdr>
        <w:top w:val="none" w:sz="0" w:space="0" w:color="auto"/>
        <w:left w:val="none" w:sz="0" w:space="0" w:color="auto"/>
        <w:bottom w:val="none" w:sz="0" w:space="0" w:color="auto"/>
        <w:right w:val="none" w:sz="0" w:space="0" w:color="auto"/>
      </w:divBdr>
    </w:div>
    <w:div w:id="17814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3" Type="http://schemas.openxmlformats.org/officeDocument/2006/relationships/styles" Target="styles.xml"/><Relationship Id="rId7" Type="http://schemas.openxmlformats.org/officeDocument/2006/relationships/hyperlink" Target="https://resh.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2198C-E8F7-4358-992E-F6024B943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7</Pages>
  <Words>2764</Words>
  <Characters>15759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Gimnazija93</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ЛФ</dc:creator>
  <cp:keywords/>
  <dc:description/>
  <cp:lastModifiedBy>Лилия Фагимовна</cp:lastModifiedBy>
  <cp:revision>8</cp:revision>
  <cp:lastPrinted>2016-10-06T17:55:00Z</cp:lastPrinted>
  <dcterms:created xsi:type="dcterms:W3CDTF">2016-09-05T11:52:00Z</dcterms:created>
  <dcterms:modified xsi:type="dcterms:W3CDTF">2024-02-04T19:23:00Z</dcterms:modified>
</cp:coreProperties>
</file>